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7BC78" w14:textId="421CC07A" w:rsidR="000B78BE" w:rsidRPr="00C2284A" w:rsidRDefault="00F42B74" w:rsidP="00B71501">
      <w:pPr>
        <w:pStyle w:val="CSMLS-Heading"/>
        <w:spacing w:before="240"/>
        <w:jc w:val="center"/>
        <w:rPr>
          <w:lang w:val="fr-CA"/>
        </w:rPr>
      </w:pPr>
      <w:r>
        <w:rPr>
          <w:lang w:val="fr-CA"/>
        </w:rPr>
        <w:t>Demande de v</w:t>
      </w:r>
      <w:r w:rsidR="006111E6" w:rsidRPr="006111E6">
        <w:rPr>
          <w:lang w:val="fr-CA"/>
        </w:rPr>
        <w:t>érification individuelle d</w:t>
      </w:r>
      <w:bookmarkStart w:id="0" w:name="_GoBack"/>
      <w:bookmarkEnd w:id="0"/>
      <w:r w:rsidR="006111E6" w:rsidRPr="006111E6">
        <w:rPr>
          <w:lang w:val="fr-CA"/>
        </w:rPr>
        <w:t>es résultats d’examen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"/>
        <w:gridCol w:w="2824"/>
        <w:gridCol w:w="2279"/>
        <w:gridCol w:w="654"/>
        <w:gridCol w:w="3945"/>
        <w:gridCol w:w="123"/>
      </w:tblGrid>
      <w:tr w:rsidR="00B71501" w:rsidRPr="00F42B74" w14:paraId="58922138" w14:textId="77777777" w:rsidTr="00B71501">
        <w:trPr>
          <w:trHeight w:val="390"/>
          <w:jc w:val="center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808080"/>
            <w:vAlign w:val="center"/>
          </w:tcPr>
          <w:p w14:paraId="132E605E" w14:textId="3DDE8489" w:rsidR="00B71501" w:rsidRPr="00F42B74" w:rsidRDefault="00B71501" w:rsidP="00F11CF7">
            <w:pPr>
              <w:rPr>
                <w:rFonts w:ascii="Century Gothic" w:hAnsi="Century Gothic" w:cs="Calibri"/>
                <w:b/>
                <w:sz w:val="22"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color w:val="FFFFFF"/>
                <w:sz w:val="22"/>
                <w:lang w:val="fr-CA"/>
              </w:rPr>
              <w:t>Coordonnées du (de la) candidat(e)</w:t>
            </w:r>
          </w:p>
        </w:tc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A01B" w14:textId="5589FE4D" w:rsidR="00B71501" w:rsidRPr="00F42B74" w:rsidRDefault="00B71501" w:rsidP="00F11CF7">
            <w:pPr>
              <w:rPr>
                <w:rFonts w:ascii="Century Gothic" w:hAnsi="Century Gothic" w:cs="Calibri"/>
                <w:b/>
                <w:sz w:val="22"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N</w:t>
            </w:r>
            <w:r w:rsidRPr="00F42B74">
              <w:rPr>
                <w:rFonts w:ascii="Century Gothic" w:hAnsi="Century Gothic" w:cs="Calibri"/>
                <w:b/>
                <w:vertAlign w:val="superscript"/>
                <w:lang w:val="fr-CA"/>
              </w:rPr>
              <w:t>o</w:t>
            </w:r>
            <w:r w:rsidRPr="00F42B74">
              <w:rPr>
                <w:rFonts w:ascii="Century Gothic" w:hAnsi="Century Gothic" w:cs="Calibri"/>
                <w:b/>
                <w:lang w:val="fr-CA"/>
              </w:rPr>
              <w:t xml:space="preserve"> SCSLM :</w:t>
            </w:r>
          </w:p>
        </w:tc>
      </w:tr>
      <w:tr w:rsidR="00B71501" w:rsidRPr="00F42B74" w14:paraId="218A07AE" w14:textId="77777777" w:rsidTr="00B71501">
        <w:trPr>
          <w:trHeight w:val="567"/>
          <w:jc w:val="center"/>
        </w:trPr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967B4" w14:textId="4EF2DEDD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Nom de famille légal :</w:t>
            </w:r>
          </w:p>
        </w:tc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BC2FFE" w14:textId="214AEA76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Prénom légal :</w:t>
            </w:r>
          </w:p>
        </w:tc>
      </w:tr>
      <w:tr w:rsidR="00B71501" w:rsidRPr="00F42B74" w14:paraId="07056EAA" w14:textId="77777777" w:rsidTr="00B71501">
        <w:trPr>
          <w:trHeight w:val="567"/>
          <w:jc w:val="center"/>
        </w:trPr>
        <w:tc>
          <w:tcPr>
            <w:tcW w:w="99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93D68" w14:textId="10B255EA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Adresse :</w:t>
            </w:r>
          </w:p>
        </w:tc>
      </w:tr>
      <w:tr w:rsidR="00B71501" w:rsidRPr="00F42B74" w14:paraId="425555E1" w14:textId="77777777" w:rsidTr="00B71501">
        <w:trPr>
          <w:trHeight w:val="567"/>
          <w:jc w:val="center"/>
        </w:trPr>
        <w:tc>
          <w:tcPr>
            <w:tcW w:w="58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5127D" w14:textId="37E28B8C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Ville :</w:t>
            </w:r>
          </w:p>
        </w:tc>
        <w:tc>
          <w:tcPr>
            <w:tcW w:w="406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BE3197B" w14:textId="4BBD7712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Province :</w:t>
            </w:r>
          </w:p>
        </w:tc>
      </w:tr>
      <w:tr w:rsidR="00B71501" w:rsidRPr="00F42B74" w14:paraId="122CC44E" w14:textId="77777777" w:rsidTr="00B71501">
        <w:trPr>
          <w:trHeight w:val="567"/>
          <w:jc w:val="center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4B89C" w14:textId="195D4982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bookmarkStart w:id="1" w:name="_Hlk131516714"/>
            <w:r w:rsidRPr="00F42B74">
              <w:rPr>
                <w:rFonts w:ascii="Century Gothic" w:hAnsi="Century Gothic" w:cs="Calibri"/>
                <w:b/>
                <w:lang w:val="fr-CA"/>
              </w:rPr>
              <w:t>Code postal :</w:t>
            </w:r>
          </w:p>
        </w:tc>
        <w:tc>
          <w:tcPr>
            <w:tcW w:w="70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FB20F9" w14:textId="213A3C82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Pays :</w:t>
            </w:r>
          </w:p>
        </w:tc>
      </w:tr>
      <w:tr w:rsidR="00B71501" w:rsidRPr="00F42B74" w14:paraId="375DFD7D" w14:textId="77777777" w:rsidTr="00B71501">
        <w:trPr>
          <w:trHeight w:val="567"/>
          <w:jc w:val="center"/>
        </w:trPr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F7A94" w14:textId="333D4E14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Téléphone :</w:t>
            </w:r>
          </w:p>
        </w:tc>
        <w:tc>
          <w:tcPr>
            <w:tcW w:w="70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8E5BA0" w14:textId="334ED4F1" w:rsidR="00B71501" w:rsidRPr="00F42B74" w:rsidRDefault="00B71501" w:rsidP="00F11CF7">
            <w:pPr>
              <w:rPr>
                <w:rFonts w:ascii="Century Gothic" w:hAnsi="Century Gothic" w:cs="Calibri"/>
                <w:b/>
                <w:lang w:val="fr-CA"/>
              </w:rPr>
            </w:pPr>
            <w:r w:rsidRPr="00F42B74">
              <w:rPr>
                <w:rFonts w:ascii="Century Gothic" w:hAnsi="Century Gothic" w:cs="Calibri"/>
                <w:b/>
                <w:lang w:val="fr-CA"/>
              </w:rPr>
              <w:t>Courriel :</w:t>
            </w:r>
          </w:p>
        </w:tc>
      </w:tr>
      <w:bookmarkEnd w:id="1"/>
      <w:tr w:rsidR="000B78BE" w:rsidRPr="00F42B74" w14:paraId="418D1741" w14:textId="77777777" w:rsidTr="00F42B74">
        <w:trPr>
          <w:gridBefore w:val="1"/>
          <w:gridAfter w:val="1"/>
          <w:wBefore w:w="137" w:type="dxa"/>
          <w:wAfter w:w="123" w:type="dxa"/>
          <w:trHeight w:val="1008"/>
          <w:jc w:val="center"/>
        </w:trPr>
        <w:tc>
          <w:tcPr>
            <w:tcW w:w="97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37A3A1" w14:textId="2FFC43E0" w:rsidR="000B78BE" w:rsidRPr="00F42B74" w:rsidRDefault="00D82F14" w:rsidP="00F42B74">
            <w:pPr>
              <w:pStyle w:val="Default"/>
              <w:rPr>
                <w:rFonts w:ascii="Rockwell" w:hAnsi="Rockwell"/>
                <w:sz w:val="22"/>
                <w:szCs w:val="20"/>
                <w:lang w:val="fr-CA"/>
              </w:rPr>
            </w:pPr>
            <w:r w:rsidRPr="00F42B74">
              <w:rPr>
                <w:rFonts w:ascii="Rockwell" w:hAnsi="Rockwell"/>
                <w:sz w:val="22"/>
                <w:szCs w:val="20"/>
                <w:lang w:val="fr-CA"/>
              </w:rPr>
              <w:t xml:space="preserve">Les formulaires de validation individuelle des résultats d’examen doivent être reçus </w:t>
            </w:r>
            <w:r w:rsidR="008D03F4" w:rsidRPr="00F42B74">
              <w:rPr>
                <w:rFonts w:ascii="Rockwell" w:hAnsi="Rockwell"/>
                <w:sz w:val="22"/>
                <w:szCs w:val="20"/>
                <w:lang w:val="fr-CA"/>
              </w:rPr>
              <w:t>à</w:t>
            </w:r>
            <w:r w:rsidR="00476EF7" w:rsidRPr="00F42B74">
              <w:rPr>
                <w:rFonts w:ascii="Rockwell" w:hAnsi="Rockwell"/>
                <w:sz w:val="22"/>
                <w:szCs w:val="20"/>
                <w:lang w:val="fr-CA"/>
              </w:rPr>
              <w:t xml:space="preserve"> notre bureau au plus tard 60 jours </w:t>
            </w:r>
            <w:r w:rsidR="00F474D8" w:rsidRPr="00F42B74">
              <w:rPr>
                <w:rFonts w:ascii="Rockwell" w:hAnsi="Rockwell"/>
                <w:sz w:val="22"/>
                <w:szCs w:val="20"/>
                <w:lang w:val="fr-CA"/>
              </w:rPr>
              <w:t>suivant la dernière date d’examen d’une session d’examen donnée. Les résultats peuvent prendre de 4 à 6 semaines.</w:t>
            </w:r>
          </w:p>
        </w:tc>
      </w:tr>
    </w:tbl>
    <w:p w14:paraId="150F59E1" w14:textId="63D19556" w:rsidR="000B78BE" w:rsidRPr="00C2284A" w:rsidRDefault="00F474D8" w:rsidP="00B71501">
      <w:pPr>
        <w:pStyle w:val="CSMLS-SubHeading"/>
        <w:spacing w:before="120" w:after="0"/>
        <w:rPr>
          <w:rFonts w:ascii="Rockwell" w:hAnsi="Rockwell"/>
          <w:sz w:val="22"/>
          <w:szCs w:val="22"/>
          <w:lang w:val="fr-CA"/>
        </w:rPr>
      </w:pPr>
      <w:r>
        <w:rPr>
          <w:rFonts w:ascii="Rockwell" w:hAnsi="Rockwell"/>
          <w:sz w:val="22"/>
          <w:szCs w:val="22"/>
          <w:lang w:val="fr-CA"/>
        </w:rPr>
        <w:t xml:space="preserve">Déclaration </w:t>
      </w:r>
      <w:r w:rsidR="00453D7E">
        <w:rPr>
          <w:rFonts w:ascii="Rockwell" w:hAnsi="Rockwell"/>
          <w:sz w:val="22"/>
          <w:szCs w:val="22"/>
          <w:lang w:val="fr-CA"/>
        </w:rPr>
        <w:t>de la candidate ou du candidat</w:t>
      </w:r>
      <w:r>
        <w:rPr>
          <w:rFonts w:ascii="Rockwell" w:hAnsi="Rockwell"/>
          <w:sz w:val="22"/>
          <w:szCs w:val="22"/>
          <w:lang w:val="fr-CA"/>
        </w:rPr>
        <w:t> :</w:t>
      </w:r>
    </w:p>
    <w:p w14:paraId="08F7CBAF" w14:textId="0A7269B7" w:rsidR="000B78BE" w:rsidRPr="00F42B74" w:rsidRDefault="00685ECE" w:rsidP="00B71501">
      <w:pPr>
        <w:pStyle w:val="Style0"/>
        <w:spacing w:before="120"/>
        <w:ind w:left="142"/>
        <w:rPr>
          <w:rFonts w:ascii="Rockwell" w:hAnsi="Rockwell" w:cs="Calibri"/>
          <w:color w:val="000000"/>
          <w:sz w:val="22"/>
          <w:szCs w:val="20"/>
          <w:lang w:val="fr-CA"/>
        </w:rPr>
      </w:pPr>
      <w:r w:rsidRPr="00F42B74">
        <w:rPr>
          <w:rFonts w:ascii="Rockwell" w:hAnsi="Rockwell" w:cs="Calibri"/>
          <w:color w:val="000000"/>
          <w:sz w:val="22"/>
          <w:szCs w:val="20"/>
          <w:lang w:val="fr-CA"/>
        </w:rPr>
        <w:t>En signant ce formulaire :</w:t>
      </w:r>
    </w:p>
    <w:p w14:paraId="716671F9" w14:textId="7833C36F" w:rsidR="00E8349F" w:rsidRPr="00F42B74" w:rsidRDefault="00872B57" w:rsidP="00E8349F">
      <w:pPr>
        <w:pStyle w:val="ListParagraph"/>
        <w:numPr>
          <w:ilvl w:val="0"/>
          <w:numId w:val="17"/>
        </w:numPr>
        <w:rPr>
          <w:rFonts w:ascii="Rockwell" w:hAnsi="Rockwell"/>
          <w:sz w:val="22"/>
          <w:lang w:val="fr-CA"/>
        </w:rPr>
      </w:pPr>
      <w:r w:rsidRPr="00F42B74">
        <w:rPr>
          <w:rFonts w:ascii="Rockwell" w:hAnsi="Rockwell"/>
          <w:sz w:val="22"/>
          <w:lang w:val="fr-CA"/>
        </w:rPr>
        <w:t>J’accepte de respecter les politiques et les procédures de la SCSLM.</w:t>
      </w:r>
    </w:p>
    <w:p w14:paraId="50E7A95F" w14:textId="3901831E" w:rsidR="003A6F0F" w:rsidRPr="00F42B74" w:rsidRDefault="00872B57" w:rsidP="003A6F0F">
      <w:pPr>
        <w:pStyle w:val="ListParagraph"/>
        <w:widowControl w:val="0"/>
        <w:numPr>
          <w:ilvl w:val="0"/>
          <w:numId w:val="17"/>
        </w:numPr>
        <w:tabs>
          <w:tab w:val="left" w:pos="681"/>
        </w:tabs>
        <w:autoSpaceDE w:val="0"/>
        <w:autoSpaceDN w:val="0"/>
        <w:spacing w:before="5" w:line="235" w:lineRule="auto"/>
        <w:ind w:right="847"/>
        <w:contextualSpacing w:val="0"/>
        <w:rPr>
          <w:rFonts w:ascii="Rockwell" w:hAnsi="Rockwell"/>
          <w:sz w:val="22"/>
          <w:lang w:val="fr-CA"/>
        </w:rPr>
      </w:pPr>
      <w:r w:rsidRPr="00F42B74">
        <w:rPr>
          <w:rFonts w:ascii="Rockwell" w:hAnsi="Rockwell"/>
          <w:sz w:val="22"/>
          <w:lang w:val="fr-CA"/>
        </w:rPr>
        <w:t>Je comprends</w:t>
      </w:r>
      <w:r w:rsidR="00637A30" w:rsidRPr="00F42B74">
        <w:rPr>
          <w:rFonts w:ascii="Rockwell" w:hAnsi="Rockwell"/>
          <w:sz w:val="22"/>
          <w:lang w:val="fr-CA"/>
        </w:rPr>
        <w:t xml:space="preserve"> que l’achèvement de ce processus ne garantit pas que mes résultats d’examen soient modifiés.</w:t>
      </w:r>
    </w:p>
    <w:tbl>
      <w:tblPr>
        <w:tblW w:w="8010" w:type="dxa"/>
        <w:tblInd w:w="81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3150"/>
      </w:tblGrid>
      <w:tr w:rsidR="00F42B74" w:rsidRPr="00F42B74" w14:paraId="0E774229" w14:textId="77777777" w:rsidTr="00F42B74">
        <w:trPr>
          <w:trHeight w:val="562"/>
        </w:trPr>
        <w:tc>
          <w:tcPr>
            <w:tcW w:w="4860" w:type="dxa"/>
            <w:shd w:val="clear" w:color="auto" w:fill="auto"/>
          </w:tcPr>
          <w:p w14:paraId="1F61573F" w14:textId="56EB8A33" w:rsidR="00F42B74" w:rsidRPr="00F42B74" w:rsidRDefault="00F42B74" w:rsidP="00B71501">
            <w:pPr>
              <w:pStyle w:val="Sty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80"/>
              <w:jc w:val="both"/>
              <w:rPr>
                <w:rFonts w:ascii="Rockwell" w:hAnsi="Rockwell" w:cs="Calibri"/>
                <w:b/>
                <w:sz w:val="20"/>
                <w:szCs w:val="20"/>
                <w:lang w:val="fr-CA"/>
              </w:rPr>
            </w:pPr>
            <w:r w:rsidRPr="00F42B74">
              <w:rPr>
                <w:rFonts w:ascii="Rockwell" w:hAnsi="Rockwell" w:cs="Calibri"/>
                <w:b/>
                <w:sz w:val="20"/>
                <w:szCs w:val="20"/>
                <w:lang w:val="fr-CA"/>
              </w:rPr>
              <w:t>Signature :</w:t>
            </w:r>
          </w:p>
        </w:tc>
        <w:tc>
          <w:tcPr>
            <w:tcW w:w="3150" w:type="dxa"/>
            <w:shd w:val="clear" w:color="auto" w:fill="auto"/>
          </w:tcPr>
          <w:p w14:paraId="470E664C" w14:textId="2521AE74" w:rsidR="00F42B74" w:rsidRPr="00F42B74" w:rsidRDefault="00F42B74" w:rsidP="00B71501">
            <w:pPr>
              <w:pStyle w:val="Style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before="480"/>
              <w:jc w:val="both"/>
              <w:rPr>
                <w:rFonts w:ascii="Rockwell" w:hAnsi="Rockwell" w:cs="Calibri"/>
                <w:b/>
                <w:sz w:val="20"/>
                <w:szCs w:val="20"/>
                <w:lang w:val="fr-CA"/>
              </w:rPr>
            </w:pPr>
            <w:r w:rsidRPr="00F42B74">
              <w:rPr>
                <w:rFonts w:ascii="Rockwell" w:hAnsi="Rockwell" w:cs="Calibri"/>
                <w:b/>
                <w:sz w:val="20"/>
                <w:szCs w:val="20"/>
                <w:lang w:val="fr-CA"/>
              </w:rPr>
              <w:t>Date :</w:t>
            </w:r>
          </w:p>
        </w:tc>
      </w:tr>
    </w:tbl>
    <w:p w14:paraId="02ADB19E" w14:textId="21803F49" w:rsidR="003A6F0F" w:rsidRPr="00C2284A" w:rsidRDefault="003A6F0F" w:rsidP="000B78BE">
      <w:pPr>
        <w:pStyle w:val="Style0"/>
        <w:rPr>
          <w:rFonts w:ascii="Rockwell" w:hAnsi="Rockwell" w:cs="Calibri"/>
          <w:color w:val="000000"/>
          <w:sz w:val="20"/>
          <w:szCs w:val="20"/>
          <w:lang w:val="fr-CA"/>
        </w:rPr>
      </w:pPr>
    </w:p>
    <w:p w14:paraId="722156F4" w14:textId="25214E11" w:rsidR="006D5435" w:rsidRPr="00F42B74" w:rsidRDefault="007A26EB" w:rsidP="00B71501">
      <w:pPr>
        <w:spacing w:after="120"/>
        <w:ind w:left="34"/>
        <w:rPr>
          <w:rFonts w:ascii="Rockwell" w:hAnsi="Rockwell" w:cs="Calibri"/>
          <w:sz w:val="22"/>
          <w:lang w:val="fr-CA"/>
        </w:rPr>
      </w:pPr>
      <w:r w:rsidRPr="00F42B74">
        <w:rPr>
          <w:rFonts w:ascii="Rockwell" w:hAnsi="Rockwell" w:cs="Calibri"/>
          <w:sz w:val="22"/>
          <w:lang w:val="fr-CA"/>
        </w:rPr>
        <w:t xml:space="preserve">J’ai annexé les frais </w:t>
      </w:r>
      <w:r w:rsidRPr="00F42B74">
        <w:rPr>
          <w:rFonts w:ascii="Rockwell" w:hAnsi="Rockwell" w:cs="Calibri"/>
          <w:b/>
          <w:sz w:val="22"/>
          <w:lang w:val="fr-CA"/>
        </w:rPr>
        <w:t>non remboursables</w:t>
      </w:r>
      <w:r w:rsidRPr="00F42B74">
        <w:rPr>
          <w:rFonts w:ascii="Rockwell" w:hAnsi="Rockwell" w:cs="Calibri"/>
          <w:sz w:val="22"/>
          <w:lang w:val="fr-CA"/>
        </w:rPr>
        <w:t xml:space="preserve"> de :</w:t>
      </w:r>
    </w:p>
    <w:tbl>
      <w:tblPr>
        <w:tblStyle w:val="TableGrid"/>
        <w:tblW w:w="7270" w:type="dxa"/>
        <w:jc w:val="center"/>
        <w:tblLayout w:type="fixed"/>
        <w:tblLook w:val="04A0" w:firstRow="1" w:lastRow="0" w:firstColumn="1" w:lastColumn="0" w:noHBand="0" w:noVBand="1"/>
      </w:tblPr>
      <w:tblGrid>
        <w:gridCol w:w="2813"/>
        <w:gridCol w:w="2190"/>
        <w:gridCol w:w="2267"/>
      </w:tblGrid>
      <w:tr w:rsidR="006D5435" w:rsidRPr="00C2284A" w14:paraId="2590C6BC" w14:textId="77777777" w:rsidTr="00B71501">
        <w:trPr>
          <w:jc w:val="center"/>
        </w:trPr>
        <w:tc>
          <w:tcPr>
            <w:tcW w:w="2813" w:type="dxa"/>
            <w:shd w:val="clear" w:color="auto" w:fill="B9B9B9" w:themeFill="background2" w:themeFillShade="BF"/>
          </w:tcPr>
          <w:p w14:paraId="2DDEEC33" w14:textId="6B44601D" w:rsidR="006D5435" w:rsidRPr="00C2284A" w:rsidRDefault="007A26EB" w:rsidP="00F42B74">
            <w:pPr>
              <w:jc w:val="center"/>
              <w:rPr>
                <w:rFonts w:ascii="Century Gothic" w:hAnsi="Century Gothic"/>
                <w:b/>
                <w:lang w:val="fr-CA"/>
              </w:rPr>
            </w:pPr>
            <w:r>
              <w:rPr>
                <w:rFonts w:ascii="Century Gothic" w:hAnsi="Century Gothic"/>
                <w:b/>
                <w:lang w:val="fr-CA"/>
              </w:rPr>
              <w:t>Validations des résultats</w:t>
            </w:r>
          </w:p>
        </w:tc>
        <w:tc>
          <w:tcPr>
            <w:tcW w:w="2190" w:type="dxa"/>
            <w:shd w:val="clear" w:color="auto" w:fill="B9B9B9" w:themeFill="background2" w:themeFillShade="BF"/>
            <w:vAlign w:val="center"/>
          </w:tcPr>
          <w:p w14:paraId="5C1829E1" w14:textId="432D8FF7" w:rsidR="006D5435" w:rsidRPr="00C2284A" w:rsidRDefault="007A26EB" w:rsidP="006D5435">
            <w:pPr>
              <w:jc w:val="center"/>
              <w:rPr>
                <w:rFonts w:ascii="Century Gothic" w:hAnsi="Century Gothic"/>
                <w:b/>
                <w:lang w:val="fr-CA"/>
              </w:rPr>
            </w:pPr>
            <w:r>
              <w:rPr>
                <w:rFonts w:ascii="Century Gothic" w:hAnsi="Century Gothic"/>
                <w:b/>
                <w:lang w:val="fr-CA"/>
              </w:rPr>
              <w:t>ALM</w:t>
            </w:r>
          </w:p>
        </w:tc>
        <w:tc>
          <w:tcPr>
            <w:tcW w:w="2267" w:type="dxa"/>
            <w:shd w:val="clear" w:color="auto" w:fill="B9B9B9" w:themeFill="background2" w:themeFillShade="BF"/>
            <w:vAlign w:val="center"/>
          </w:tcPr>
          <w:p w14:paraId="260B9646" w14:textId="0F62B20D" w:rsidR="006D5435" w:rsidRPr="00C2284A" w:rsidRDefault="007A26EB" w:rsidP="006D5435">
            <w:pPr>
              <w:jc w:val="center"/>
              <w:rPr>
                <w:rFonts w:ascii="Century Gothic" w:hAnsi="Century Gothic"/>
                <w:b/>
                <w:lang w:val="fr-CA"/>
              </w:rPr>
            </w:pPr>
            <w:r>
              <w:rPr>
                <w:rFonts w:ascii="Century Gothic" w:hAnsi="Century Gothic"/>
                <w:b/>
                <w:lang w:val="fr-CA"/>
              </w:rPr>
              <w:t>TLM</w:t>
            </w:r>
          </w:p>
        </w:tc>
      </w:tr>
      <w:tr w:rsidR="006D5435" w:rsidRPr="00C2284A" w14:paraId="4E9DF972" w14:textId="77777777" w:rsidTr="006D5435">
        <w:trPr>
          <w:jc w:val="center"/>
        </w:trPr>
        <w:tc>
          <w:tcPr>
            <w:tcW w:w="2813" w:type="dxa"/>
          </w:tcPr>
          <w:p w14:paraId="3E24E2D4" w14:textId="651BBE70" w:rsidR="006D5435" w:rsidRPr="00C2284A" w:rsidRDefault="007A26EB" w:rsidP="006D5435">
            <w:pPr>
              <w:jc w:val="right"/>
              <w:rPr>
                <w:rFonts w:ascii="Century Gothic" w:hAnsi="Century Gothic"/>
                <w:b/>
                <w:lang w:val="fr-CA"/>
              </w:rPr>
            </w:pPr>
            <w:r>
              <w:rPr>
                <w:rFonts w:ascii="Century Gothic" w:hAnsi="Century Gothic"/>
                <w:b/>
                <w:lang w:val="fr-CA"/>
              </w:rPr>
              <w:t>Tarif de membre</w:t>
            </w:r>
          </w:p>
        </w:tc>
        <w:tc>
          <w:tcPr>
            <w:tcW w:w="2190" w:type="dxa"/>
          </w:tcPr>
          <w:p w14:paraId="281EB243" w14:textId="2C38C72F" w:rsidR="006D5435" w:rsidRPr="00C2284A" w:rsidRDefault="006D5435" w:rsidP="006D5435">
            <w:pPr>
              <w:jc w:val="center"/>
              <w:rPr>
                <w:rFonts w:ascii="Rockwell" w:hAnsi="Rockwell"/>
                <w:lang w:val="fr-CA"/>
              </w:rPr>
            </w:pPr>
            <w:r w:rsidRPr="00C2284A">
              <w:rPr>
                <w:rFonts w:ascii="Rockwell" w:hAnsi="Rockwell"/>
                <w:lang w:val="fr-CA"/>
              </w:rPr>
              <w:sym w:font="Wingdings 2" w:char="F035"/>
            </w:r>
            <w:r w:rsidRPr="00C2284A">
              <w:rPr>
                <w:rFonts w:ascii="Rockwell" w:hAnsi="Rockwell"/>
                <w:lang w:val="fr-CA"/>
              </w:rPr>
              <w:t xml:space="preserve"> 140</w:t>
            </w:r>
            <w:r w:rsidR="007A26EB">
              <w:rPr>
                <w:rFonts w:ascii="Rockwell" w:hAnsi="Rockwell"/>
                <w:lang w:val="fr-CA"/>
              </w:rPr>
              <w:t> $</w:t>
            </w:r>
          </w:p>
        </w:tc>
        <w:tc>
          <w:tcPr>
            <w:tcW w:w="2267" w:type="dxa"/>
          </w:tcPr>
          <w:p w14:paraId="3CA9869D" w14:textId="25E9C8FF" w:rsidR="006D5435" w:rsidRPr="00C2284A" w:rsidRDefault="006D5435" w:rsidP="006D5435">
            <w:pPr>
              <w:jc w:val="center"/>
              <w:rPr>
                <w:rFonts w:ascii="Rockwell" w:hAnsi="Rockwell"/>
                <w:lang w:val="fr-CA"/>
              </w:rPr>
            </w:pPr>
            <w:r w:rsidRPr="00C2284A">
              <w:rPr>
                <w:rFonts w:ascii="Rockwell" w:hAnsi="Rockwell"/>
                <w:lang w:val="fr-CA"/>
              </w:rPr>
              <w:sym w:font="Wingdings 2" w:char="F035"/>
            </w:r>
            <w:r w:rsidRPr="00C2284A">
              <w:rPr>
                <w:rFonts w:ascii="Rockwell" w:hAnsi="Rockwell"/>
                <w:lang w:val="fr-CA"/>
              </w:rPr>
              <w:t xml:space="preserve"> 200</w:t>
            </w:r>
            <w:r w:rsidR="007A26EB">
              <w:rPr>
                <w:rFonts w:ascii="Rockwell" w:hAnsi="Rockwell"/>
                <w:lang w:val="fr-CA"/>
              </w:rPr>
              <w:t> $</w:t>
            </w:r>
          </w:p>
        </w:tc>
      </w:tr>
      <w:tr w:rsidR="006D5435" w:rsidRPr="00C2284A" w14:paraId="4BA9F80A" w14:textId="77777777" w:rsidTr="006D5435">
        <w:trPr>
          <w:jc w:val="center"/>
        </w:trPr>
        <w:tc>
          <w:tcPr>
            <w:tcW w:w="2813" w:type="dxa"/>
          </w:tcPr>
          <w:p w14:paraId="1D775E09" w14:textId="16226B19" w:rsidR="006D5435" w:rsidRPr="00C2284A" w:rsidRDefault="007A26EB" w:rsidP="006D5435">
            <w:pPr>
              <w:jc w:val="right"/>
              <w:rPr>
                <w:rFonts w:ascii="Century Gothic" w:hAnsi="Century Gothic"/>
                <w:b/>
                <w:lang w:val="fr-CA"/>
              </w:rPr>
            </w:pPr>
            <w:r>
              <w:rPr>
                <w:rFonts w:ascii="Century Gothic" w:hAnsi="Century Gothic"/>
                <w:b/>
                <w:lang w:val="fr-CA"/>
              </w:rPr>
              <w:t>Tarif de non-membre</w:t>
            </w:r>
          </w:p>
        </w:tc>
        <w:tc>
          <w:tcPr>
            <w:tcW w:w="2190" w:type="dxa"/>
          </w:tcPr>
          <w:p w14:paraId="075F4E06" w14:textId="6C7DB93D" w:rsidR="006D5435" w:rsidRPr="00C2284A" w:rsidRDefault="006D5435" w:rsidP="006D5435">
            <w:pPr>
              <w:jc w:val="center"/>
              <w:rPr>
                <w:rFonts w:ascii="Rockwell" w:hAnsi="Rockwell"/>
                <w:lang w:val="fr-CA"/>
              </w:rPr>
            </w:pPr>
            <w:r w:rsidRPr="00C2284A">
              <w:rPr>
                <w:rFonts w:ascii="Rockwell" w:hAnsi="Rockwell"/>
                <w:lang w:val="fr-CA"/>
              </w:rPr>
              <w:sym w:font="Wingdings 2" w:char="F035"/>
            </w:r>
            <w:r w:rsidRPr="00C2284A">
              <w:rPr>
                <w:rFonts w:ascii="Rockwell" w:hAnsi="Rockwell"/>
                <w:lang w:val="fr-CA"/>
              </w:rPr>
              <w:t xml:space="preserve"> 240</w:t>
            </w:r>
            <w:r w:rsidR="007A26EB">
              <w:rPr>
                <w:rFonts w:ascii="Rockwell" w:hAnsi="Rockwell"/>
                <w:lang w:val="fr-CA"/>
              </w:rPr>
              <w:t> $</w:t>
            </w:r>
          </w:p>
        </w:tc>
        <w:tc>
          <w:tcPr>
            <w:tcW w:w="2267" w:type="dxa"/>
          </w:tcPr>
          <w:p w14:paraId="6E40EBFB" w14:textId="5ADF45D0" w:rsidR="006D5435" w:rsidRPr="00C2284A" w:rsidRDefault="006D5435" w:rsidP="006D5435">
            <w:pPr>
              <w:jc w:val="center"/>
              <w:rPr>
                <w:rFonts w:ascii="Rockwell" w:hAnsi="Rockwell"/>
                <w:lang w:val="fr-CA"/>
              </w:rPr>
            </w:pPr>
            <w:r w:rsidRPr="00C2284A">
              <w:rPr>
                <w:rFonts w:ascii="Rockwell" w:hAnsi="Rockwell"/>
                <w:lang w:val="fr-CA"/>
              </w:rPr>
              <w:sym w:font="Wingdings 2" w:char="F035"/>
            </w:r>
            <w:r w:rsidRPr="00C2284A">
              <w:rPr>
                <w:rFonts w:ascii="Rockwell" w:hAnsi="Rockwell"/>
                <w:lang w:val="fr-CA"/>
              </w:rPr>
              <w:t xml:space="preserve"> 300</w:t>
            </w:r>
            <w:r w:rsidR="007A26EB">
              <w:rPr>
                <w:rFonts w:ascii="Rockwell" w:hAnsi="Rockwell"/>
                <w:lang w:val="fr-CA"/>
              </w:rPr>
              <w:t> $</w:t>
            </w:r>
          </w:p>
        </w:tc>
      </w:tr>
    </w:tbl>
    <w:p w14:paraId="37AED116" w14:textId="77777777" w:rsidR="006D5435" w:rsidRPr="00C2284A" w:rsidRDefault="006D5435" w:rsidP="00C84A90">
      <w:pPr>
        <w:rPr>
          <w:rFonts w:ascii="Rockwell" w:hAnsi="Rockwell"/>
          <w:vanish/>
          <w:lang w:val="fr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5"/>
        <w:gridCol w:w="3976"/>
      </w:tblGrid>
      <w:tr w:rsidR="00F42B74" w:rsidRPr="00F42B74" w14:paraId="296A9177" w14:textId="77777777" w:rsidTr="00CD0A35">
        <w:trPr>
          <w:trHeight w:val="397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79B03A" w14:textId="77777777" w:rsidR="00F42B74" w:rsidRPr="00F42B74" w:rsidRDefault="00F42B74" w:rsidP="00F42B74">
            <w:pPr>
              <w:jc w:val="center"/>
              <w:rPr>
                <w:rFonts w:ascii="Rockwell" w:hAnsi="Rockwell" w:cs="Calibri"/>
                <w:sz w:val="22"/>
                <w:lang w:val="fr-CA"/>
              </w:rPr>
            </w:pPr>
            <w:r w:rsidRPr="00F42B74">
              <w:rPr>
                <w:rFonts w:ascii="Rockwell" w:hAnsi="Rockwell" w:cs="Calibri"/>
                <w:b/>
                <w:sz w:val="22"/>
                <w:lang w:val="fr-CA"/>
              </w:rPr>
              <w:t>Les paiements doivent être faits en dollars canadiens.</w:t>
            </w:r>
          </w:p>
        </w:tc>
      </w:tr>
      <w:tr w:rsidR="00F42B74" w:rsidRPr="00F42B74" w14:paraId="700CF755" w14:textId="77777777" w:rsidTr="00CD0A35">
        <w:trPr>
          <w:trHeight w:val="217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5B4763" w14:textId="77777777" w:rsidR="00F42B74" w:rsidRPr="00F42B74" w:rsidRDefault="00F42B74" w:rsidP="00F42B74">
            <w:pPr>
              <w:rPr>
                <w:rFonts w:ascii="Rockwell" w:hAnsi="Rockwell" w:cs="Calibri"/>
                <w:sz w:val="22"/>
                <w:szCs w:val="18"/>
                <w:lang w:val="fr-CA"/>
              </w:rPr>
            </w:pP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Carte de crédit : </w:t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Mastercard   </w:t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Visa   </w:t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AMEX</w:t>
            </w:r>
          </w:p>
          <w:p w14:paraId="60CE93E7" w14:textId="77777777" w:rsidR="00F42B74" w:rsidRPr="00F42B74" w:rsidRDefault="00F42B74" w:rsidP="00F42B74">
            <w:pPr>
              <w:spacing w:before="60"/>
              <w:rPr>
                <w:rFonts w:ascii="Rockwell" w:hAnsi="Rockwell" w:cs="Calibri"/>
                <w:b/>
                <w:sz w:val="18"/>
                <w:szCs w:val="16"/>
                <w:lang w:val="fr-CA"/>
              </w:rPr>
            </w:pP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Carte de débit Visa   </w:t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Chèque canadien   </w:t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sym w:font="Wingdings" w:char="F0A8"/>
            </w:r>
            <w:r w:rsidRPr="00F42B74">
              <w:rPr>
                <w:rFonts w:ascii="Rockwell" w:hAnsi="Rockwell" w:cs="Calibri"/>
                <w:sz w:val="22"/>
                <w:szCs w:val="18"/>
                <w:lang w:val="fr-CA"/>
              </w:rPr>
              <w:t xml:space="preserve"> Mandat canadien</w:t>
            </w:r>
          </w:p>
        </w:tc>
      </w:tr>
      <w:tr w:rsidR="00F42B74" w:rsidRPr="00F42B74" w14:paraId="175A597C" w14:textId="77777777" w:rsidTr="00CD0A35">
        <w:trPr>
          <w:trHeight w:val="432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C795FBB" w14:textId="77777777" w:rsidR="00F42B74" w:rsidRPr="00F42B74" w:rsidRDefault="00F42B74" w:rsidP="00F42B74">
            <w:pPr>
              <w:rPr>
                <w:rFonts w:ascii="Rockwell" w:hAnsi="Rockwell" w:cs="Calibri"/>
                <w:sz w:val="22"/>
                <w:szCs w:val="22"/>
                <w:lang w:val="fr-CA"/>
              </w:rPr>
            </w:pPr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N</w:t>
            </w:r>
            <w:r w:rsidRPr="00F42B74">
              <w:rPr>
                <w:rFonts w:ascii="Rockwell" w:hAnsi="Rockwell" w:cs="Calibri"/>
                <w:bCs/>
                <w:sz w:val="22"/>
                <w:szCs w:val="22"/>
                <w:vertAlign w:val="superscript"/>
                <w:lang w:val="fr-CA"/>
              </w:rPr>
              <w:t>o</w:t>
            </w:r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 xml:space="preserve"> de carte :                                                                                  Date d’</w:t>
            </w:r>
            <w:proofErr w:type="spellStart"/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exp</w:t>
            </w:r>
            <w:proofErr w:type="spellEnd"/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. :</w:t>
            </w:r>
          </w:p>
        </w:tc>
      </w:tr>
      <w:tr w:rsidR="00F42B74" w:rsidRPr="00F42B74" w14:paraId="0C56FDE5" w14:textId="77777777" w:rsidTr="00CD0A35">
        <w:trPr>
          <w:trHeight w:val="442"/>
          <w:jc w:val="center"/>
        </w:trPr>
        <w:tc>
          <w:tcPr>
            <w:tcW w:w="823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027A7A4" w14:textId="77777777" w:rsidR="00F42B74" w:rsidRPr="00F42B74" w:rsidRDefault="00F42B74" w:rsidP="00F42B74">
            <w:pPr>
              <w:tabs>
                <w:tab w:val="left" w:pos="1870"/>
              </w:tabs>
              <w:rPr>
                <w:rFonts w:ascii="Rockwell" w:hAnsi="Rockwell" w:cs="Calibri"/>
                <w:bCs/>
                <w:sz w:val="22"/>
                <w:szCs w:val="22"/>
                <w:lang w:val="fr-CA"/>
              </w:rPr>
            </w:pPr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Nom sur la carte :</w:t>
            </w:r>
          </w:p>
        </w:tc>
      </w:tr>
      <w:tr w:rsidR="00F42B74" w:rsidRPr="00F42B74" w14:paraId="05BF2690" w14:textId="77777777" w:rsidTr="00CD0A35">
        <w:trPr>
          <w:trHeight w:val="615"/>
          <w:jc w:val="center"/>
        </w:trPr>
        <w:tc>
          <w:tcPr>
            <w:tcW w:w="4255" w:type="dxa"/>
            <w:tcBorders>
              <w:right w:val="single" w:sz="4" w:space="0" w:color="auto"/>
            </w:tcBorders>
            <w:shd w:val="clear" w:color="auto" w:fill="auto"/>
          </w:tcPr>
          <w:p w14:paraId="00570054" w14:textId="77777777" w:rsidR="00F42B74" w:rsidRPr="00F42B74" w:rsidRDefault="00F42B74" w:rsidP="00F42B74">
            <w:pPr>
              <w:tabs>
                <w:tab w:val="left" w:pos="1870"/>
              </w:tabs>
              <w:rPr>
                <w:rFonts w:ascii="Rockwell" w:hAnsi="Rockwell" w:cs="Calibri"/>
                <w:bCs/>
                <w:sz w:val="22"/>
                <w:szCs w:val="22"/>
                <w:lang w:val="fr-CA"/>
              </w:rPr>
            </w:pPr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Signature :</w:t>
            </w:r>
          </w:p>
        </w:tc>
        <w:tc>
          <w:tcPr>
            <w:tcW w:w="3976" w:type="dxa"/>
            <w:tcBorders>
              <w:right w:val="single" w:sz="4" w:space="0" w:color="auto"/>
            </w:tcBorders>
            <w:shd w:val="clear" w:color="auto" w:fill="auto"/>
          </w:tcPr>
          <w:p w14:paraId="24B458F8" w14:textId="77777777" w:rsidR="00F42B74" w:rsidRPr="00F42B74" w:rsidRDefault="00F42B74" w:rsidP="00F42B74">
            <w:pPr>
              <w:tabs>
                <w:tab w:val="left" w:pos="1870"/>
              </w:tabs>
              <w:spacing w:before="60"/>
              <w:rPr>
                <w:rFonts w:ascii="Rockwell" w:hAnsi="Rockwell" w:cs="Calibri"/>
                <w:b/>
                <w:bCs/>
                <w:smallCaps/>
                <w:sz w:val="22"/>
                <w:szCs w:val="22"/>
                <w:lang w:val="fr-CA"/>
              </w:rPr>
            </w:pPr>
            <w:r w:rsidRPr="00F42B74">
              <w:rPr>
                <w:rFonts w:ascii="Rockwell" w:hAnsi="Rockwell" w:cs="Calibri"/>
                <w:b/>
                <w:bCs/>
                <w:smallCaps/>
                <w:sz w:val="22"/>
                <w:szCs w:val="22"/>
                <w:lang w:val="fr-CA"/>
              </w:rPr>
              <w:t>RÉSERVÉ À LA SCSLM</w:t>
            </w:r>
          </w:p>
          <w:p w14:paraId="35C5F119" w14:textId="77777777" w:rsidR="00F42B74" w:rsidRPr="00F42B74" w:rsidRDefault="00F42B74" w:rsidP="00F42B74">
            <w:pPr>
              <w:tabs>
                <w:tab w:val="left" w:pos="1870"/>
              </w:tabs>
              <w:spacing w:after="120"/>
              <w:rPr>
                <w:rFonts w:ascii="Rockwell" w:hAnsi="Rockwell" w:cs="Calibri"/>
                <w:bCs/>
                <w:sz w:val="22"/>
                <w:szCs w:val="22"/>
                <w:lang w:val="fr-CA"/>
              </w:rPr>
            </w:pPr>
            <w:r w:rsidRPr="00F42B74">
              <w:rPr>
                <w:rFonts w:ascii="Rockwell" w:hAnsi="Rockwell" w:cs="Calibri"/>
                <w:bCs/>
                <w:sz w:val="22"/>
                <w:szCs w:val="22"/>
                <w:lang w:val="fr-CA"/>
              </w:rPr>
              <w:t>Date de réception :</w:t>
            </w:r>
          </w:p>
        </w:tc>
      </w:tr>
    </w:tbl>
    <w:p w14:paraId="02171881" w14:textId="77777777" w:rsidR="00B71501" w:rsidRDefault="00165460" w:rsidP="00B71501">
      <w:pPr>
        <w:spacing w:before="60"/>
        <w:ind w:right="49"/>
        <w:jc w:val="center"/>
        <w:rPr>
          <w:rFonts w:ascii="Rockwell" w:eastAsia="Calibri" w:hAnsi="Rockwell" w:cs="Calibri"/>
          <w:sz w:val="18"/>
          <w:szCs w:val="16"/>
          <w:lang w:val="fr-CA"/>
        </w:rPr>
      </w:pPr>
      <w:r w:rsidRPr="00165460">
        <w:rPr>
          <w:rFonts w:ascii="Rockwell" w:eastAsia="Calibri" w:hAnsi="Rockwell" w:cs="Calibri"/>
          <w:sz w:val="18"/>
          <w:szCs w:val="16"/>
          <w:lang w:val="fr-CA"/>
        </w:rPr>
        <w:t>En raison de restrictions de sécurité imposées par PayPal, nous ne sommes pas en mesure</w:t>
      </w:r>
      <w:r w:rsidRPr="00165460">
        <w:rPr>
          <w:rFonts w:ascii="Calibri" w:eastAsia="Calibri" w:hAnsi="Calibri"/>
          <w:sz w:val="22"/>
          <w:szCs w:val="22"/>
          <w:lang w:val="en-CA"/>
        </w:rPr>
        <w:t xml:space="preserve"> </w:t>
      </w:r>
      <w:r w:rsidRPr="00165460">
        <w:rPr>
          <w:rFonts w:ascii="Rockwell" w:eastAsia="Calibri" w:hAnsi="Rockwell" w:cs="Calibri"/>
          <w:sz w:val="18"/>
          <w:szCs w:val="16"/>
          <w:lang w:val="fr-CA"/>
        </w:rPr>
        <w:t>d’accepter les paiements par carte de crédit de certains pays.</w:t>
      </w:r>
    </w:p>
    <w:p w14:paraId="1FD1B888" w14:textId="18940882" w:rsidR="00165460" w:rsidRPr="00165460" w:rsidRDefault="00165460" w:rsidP="00B71501">
      <w:pPr>
        <w:ind w:right="49"/>
        <w:jc w:val="center"/>
        <w:rPr>
          <w:rFonts w:ascii="Rockwell" w:eastAsia="Calibri" w:hAnsi="Rockwell" w:cs="Calibri"/>
          <w:sz w:val="18"/>
          <w:szCs w:val="16"/>
          <w:lang w:val="fr-CA"/>
        </w:rPr>
      </w:pPr>
      <w:r w:rsidRPr="00165460">
        <w:rPr>
          <w:rFonts w:ascii="Rockwell" w:eastAsia="Calibri" w:hAnsi="Rockwell" w:cs="Calibri"/>
          <w:sz w:val="18"/>
          <w:szCs w:val="16"/>
          <w:lang w:val="fr-CA"/>
        </w:rPr>
        <w:t>Contactez info@csmls.org si vous avez besoin d’aide.</w:t>
      </w:r>
    </w:p>
    <w:p w14:paraId="5C80B1C7" w14:textId="4F11B307" w:rsidR="00B71501" w:rsidRDefault="00165460" w:rsidP="00B71501">
      <w:pPr>
        <w:spacing w:before="60"/>
        <w:ind w:right="49"/>
        <w:jc w:val="center"/>
        <w:rPr>
          <w:rFonts w:ascii="Rockwell" w:eastAsia="Calibri" w:hAnsi="Rockwell" w:cs="Calibri"/>
          <w:sz w:val="18"/>
          <w:szCs w:val="16"/>
          <w:lang w:val="fr-FR"/>
        </w:rPr>
      </w:pPr>
      <w:r w:rsidRPr="00165460">
        <w:rPr>
          <w:rFonts w:ascii="Rockwell" w:eastAsia="Calibri" w:hAnsi="Rockwell" w:cs="Calibri"/>
          <w:sz w:val="18"/>
          <w:szCs w:val="16"/>
          <w:lang w:val="fr-FR"/>
        </w:rPr>
        <w:t>Les chèques canadiens ou les mandats canadiens sont payables à la</w:t>
      </w:r>
    </w:p>
    <w:p w14:paraId="49431107" w14:textId="77777777" w:rsidR="00B71501" w:rsidRDefault="00165460" w:rsidP="00B71501">
      <w:pPr>
        <w:ind w:right="49"/>
        <w:jc w:val="center"/>
        <w:rPr>
          <w:rFonts w:ascii="Rockwell" w:eastAsia="Calibri" w:hAnsi="Rockwell" w:cs="Calibri"/>
          <w:sz w:val="18"/>
          <w:szCs w:val="16"/>
          <w:lang w:val="fr-FR"/>
        </w:rPr>
      </w:pPr>
      <w:r w:rsidRPr="00165460">
        <w:rPr>
          <w:rFonts w:ascii="Rockwell" w:eastAsia="Calibri" w:hAnsi="Rockwell" w:cs="Calibri"/>
          <w:sz w:val="18"/>
          <w:szCs w:val="16"/>
          <w:lang w:val="fr-FR"/>
        </w:rPr>
        <w:t>Société canadienne de science de laboratoire médical, ou SCSLM.</w:t>
      </w:r>
    </w:p>
    <w:p w14:paraId="11D9B37E" w14:textId="0757D1A1" w:rsidR="00674E9F" w:rsidRPr="00B71501" w:rsidRDefault="00165460" w:rsidP="00B71501">
      <w:pPr>
        <w:ind w:right="49"/>
        <w:jc w:val="center"/>
        <w:rPr>
          <w:rFonts w:ascii="Rockwell" w:hAnsi="Rockwell" w:cs="Calibri"/>
          <w:szCs w:val="16"/>
          <w:lang w:val="fr-CA"/>
        </w:rPr>
      </w:pPr>
      <w:r w:rsidRPr="00165460">
        <w:rPr>
          <w:rFonts w:ascii="Rockwell" w:eastAsia="Calibri" w:hAnsi="Rockwell" w:cs="Calibri"/>
          <w:sz w:val="18"/>
          <w:szCs w:val="16"/>
          <w:lang w:val="fr-FR"/>
        </w:rPr>
        <w:t>Si votre paiement est retourné en raison de provision insuffisante, on vous prélèvera des frais de 25,00 $.</w:t>
      </w:r>
    </w:p>
    <w:sectPr w:rsidR="00674E9F" w:rsidRPr="00B71501" w:rsidSect="00935D19">
      <w:headerReference w:type="default" r:id="rId8"/>
      <w:footerReference w:type="default" r:id="rId9"/>
      <w:pgSz w:w="12240" w:h="15840"/>
      <w:pgMar w:top="1560" w:right="1134" w:bottom="567" w:left="1134" w:header="272" w:footer="43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53F8F" w14:textId="77777777" w:rsidR="00D700F7" w:rsidRDefault="00D700F7">
      <w:r>
        <w:separator/>
      </w:r>
    </w:p>
  </w:endnote>
  <w:endnote w:type="continuationSeparator" w:id="0">
    <w:p w14:paraId="68DAD9C2" w14:textId="77777777" w:rsidR="00D700F7" w:rsidRDefault="00D7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P IconicSymbolsA">
    <w:altName w:val="Arial Unicode MS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12624" w14:textId="6BA3592C" w:rsidR="001F166C" w:rsidRDefault="007F2AA0" w:rsidP="00F42B74">
    <w:pPr>
      <w:pBdr>
        <w:top w:val="single" w:sz="4" w:space="1" w:color="auto"/>
      </w:pBdr>
      <w:tabs>
        <w:tab w:val="center" w:pos="5040"/>
        <w:tab w:val="right" w:pos="9972"/>
      </w:tabs>
      <w:rPr>
        <w:rFonts w:ascii="Century Gothic" w:hAnsi="Century Gothic"/>
        <w:noProof/>
        <w:sz w:val="16"/>
        <w:szCs w:val="16"/>
        <w:lang w:val="en-CA"/>
      </w:rPr>
    </w:pPr>
    <w:r>
      <w:rPr>
        <w:rFonts w:ascii="Century Gothic" w:hAnsi="Century Gothic"/>
        <w:noProof/>
        <w:sz w:val="16"/>
        <w:szCs w:val="16"/>
        <w:lang w:val="en-CA"/>
      </w:rPr>
      <w:t>CEXM-10</w:t>
    </w:r>
    <w:r w:rsidR="00347651">
      <w:rPr>
        <w:rFonts w:ascii="Century Gothic" w:hAnsi="Century Gothic"/>
        <w:noProof/>
        <w:sz w:val="16"/>
        <w:szCs w:val="16"/>
        <w:lang w:val="en-CA"/>
      </w:rPr>
      <w:t>7</w:t>
    </w:r>
    <w:r>
      <w:rPr>
        <w:rFonts w:ascii="Century Gothic" w:hAnsi="Century Gothic"/>
        <w:noProof/>
        <w:sz w:val="16"/>
        <w:szCs w:val="16"/>
        <w:lang w:val="en-CA"/>
      </w:rPr>
      <w:t xml:space="preserve"> –F1</w:t>
    </w:r>
    <w:r w:rsidR="008322AB">
      <w:rPr>
        <w:rFonts w:ascii="Century Gothic" w:hAnsi="Century Gothic"/>
        <w:noProof/>
        <w:sz w:val="16"/>
        <w:szCs w:val="16"/>
        <w:lang w:val="en-CA"/>
      </w:rPr>
      <w:t>f</w:t>
    </w:r>
    <w:r w:rsidR="00F42B74">
      <w:rPr>
        <w:rFonts w:ascii="Century Gothic" w:hAnsi="Century Gothic"/>
        <w:noProof/>
        <w:sz w:val="16"/>
        <w:szCs w:val="16"/>
        <w:lang w:val="en-CA"/>
      </w:rPr>
      <w:tab/>
      <w:t>v</w:t>
    </w:r>
    <w:r w:rsidR="00F42B74">
      <w:rPr>
        <w:rFonts w:ascii="Century Gothic" w:hAnsi="Century Gothic"/>
        <w:noProof/>
        <w:sz w:val="16"/>
        <w:szCs w:val="16"/>
        <w:lang w:val="en-CA"/>
      </w:rPr>
      <w:t>202</w:t>
    </w:r>
    <w:r w:rsidR="00F42B74">
      <w:rPr>
        <w:rFonts w:ascii="Century Gothic" w:hAnsi="Century Gothic"/>
        <w:noProof/>
        <w:sz w:val="16"/>
        <w:szCs w:val="16"/>
        <w:lang w:val="en-CA"/>
      </w:rPr>
      <w:t>6</w:t>
    </w:r>
    <w:r w:rsidR="00F42B74">
      <w:rPr>
        <w:rFonts w:ascii="Century Gothic" w:hAnsi="Century Gothic"/>
        <w:noProof/>
        <w:sz w:val="16"/>
        <w:szCs w:val="16"/>
        <w:lang w:val="en-CA"/>
      </w:rPr>
      <w:t>-</w:t>
    </w:r>
    <w:r w:rsidR="00F42B74">
      <w:rPr>
        <w:rFonts w:ascii="Century Gothic" w:hAnsi="Century Gothic"/>
        <w:noProof/>
        <w:sz w:val="16"/>
        <w:szCs w:val="16"/>
        <w:lang w:val="en-CA"/>
      </w:rPr>
      <w:t>m</w:t>
    </w:r>
    <w:r w:rsidR="00F42B74">
      <w:rPr>
        <w:rFonts w:ascii="Century Gothic" w:hAnsi="Century Gothic"/>
        <w:noProof/>
        <w:sz w:val="16"/>
        <w:szCs w:val="16"/>
        <w:lang w:val="en-CA"/>
      </w:rPr>
      <w:t>a</w:t>
    </w:r>
    <w:r w:rsidR="00F42B74">
      <w:rPr>
        <w:rFonts w:ascii="Century Gothic" w:hAnsi="Century Gothic"/>
        <w:noProof/>
        <w:sz w:val="16"/>
        <w:szCs w:val="16"/>
        <w:lang w:val="en-CA"/>
      </w:rPr>
      <w:t>i</w:t>
    </w:r>
    <w:r w:rsidR="00F42B74">
      <w:rPr>
        <w:rFonts w:ascii="Century Gothic" w:hAnsi="Century Gothic"/>
        <w:noProof/>
        <w:sz w:val="16"/>
        <w:szCs w:val="16"/>
        <w:lang w:val="en-CA"/>
      </w:rPr>
      <w:tab/>
    </w:r>
    <w:r w:rsidR="001F166C" w:rsidRPr="001F166C">
      <w:rPr>
        <w:rFonts w:ascii="Century Gothic" w:hAnsi="Century Gothic"/>
        <w:noProof/>
        <w:sz w:val="16"/>
        <w:szCs w:val="16"/>
        <w:lang w:val="en-CA"/>
      </w:rPr>
      <w:t xml:space="preserve">Page </w:t>
    </w:r>
    <w:r w:rsidR="001F166C" w:rsidRPr="001F166C">
      <w:rPr>
        <w:rFonts w:ascii="Century Gothic" w:hAnsi="Century Gothic"/>
        <w:noProof/>
        <w:sz w:val="16"/>
        <w:szCs w:val="16"/>
        <w:lang w:val="en-CA"/>
      </w:rPr>
      <w:fldChar w:fldCharType="begin"/>
    </w:r>
    <w:r w:rsidR="001F166C" w:rsidRPr="001F166C">
      <w:rPr>
        <w:rFonts w:ascii="Century Gothic" w:hAnsi="Century Gothic"/>
        <w:noProof/>
        <w:sz w:val="16"/>
        <w:szCs w:val="16"/>
        <w:lang w:val="en-CA"/>
      </w:rPr>
      <w:instrText xml:space="preserve"> PAGE   \* MERGEFORMAT </w:instrText>
    </w:r>
    <w:r w:rsidR="001F166C" w:rsidRPr="001F166C">
      <w:rPr>
        <w:rFonts w:ascii="Century Gothic" w:hAnsi="Century Gothic"/>
        <w:noProof/>
        <w:sz w:val="16"/>
        <w:szCs w:val="16"/>
        <w:lang w:val="en-CA"/>
      </w:rPr>
      <w:fldChar w:fldCharType="separate"/>
    </w:r>
    <w:r>
      <w:rPr>
        <w:rFonts w:ascii="Century Gothic" w:hAnsi="Century Gothic"/>
        <w:noProof/>
        <w:sz w:val="16"/>
        <w:szCs w:val="16"/>
        <w:lang w:val="en-CA"/>
      </w:rPr>
      <w:t>1</w:t>
    </w:r>
    <w:r w:rsidR="001F166C" w:rsidRPr="001F166C">
      <w:rPr>
        <w:rFonts w:ascii="Century Gothic" w:hAnsi="Century Gothic"/>
        <w:noProof/>
        <w:sz w:val="16"/>
        <w:szCs w:val="16"/>
        <w:lang w:val="en-CA"/>
      </w:rPr>
      <w:fldChar w:fldCharType="end"/>
    </w:r>
  </w:p>
  <w:p w14:paraId="5EA53C93" w14:textId="58728D3F" w:rsidR="00DD51C7" w:rsidRPr="00DD51C7" w:rsidRDefault="00DD51C7" w:rsidP="00DD51C7">
    <w:pPr>
      <w:jc w:val="center"/>
      <w:rPr>
        <w:rFonts w:ascii="Century Gothic" w:hAnsi="Century Gothic"/>
        <w:noProof/>
        <w:sz w:val="16"/>
        <w:szCs w:val="16"/>
        <w:lang w:val="en-CA"/>
      </w:rPr>
    </w:pPr>
    <w:r w:rsidRPr="00DD51C7">
      <w:rPr>
        <w:rFonts w:ascii="Century Gothic" w:hAnsi="Century Gothic"/>
        <w:noProof/>
        <w:sz w:val="16"/>
        <w:szCs w:val="16"/>
        <w:lang w:val="en-CA"/>
      </w:rPr>
      <w:t xml:space="preserve">33 Wellington Street North, Hamilton </w:t>
    </w:r>
    <w:r w:rsidR="008322AB">
      <w:rPr>
        <w:rFonts w:ascii="Century Gothic" w:hAnsi="Century Gothic"/>
        <w:noProof/>
        <w:sz w:val="16"/>
        <w:szCs w:val="16"/>
        <w:lang w:val="en-CA"/>
      </w:rPr>
      <w:t>(</w:t>
    </w:r>
    <w:r w:rsidRPr="00DD51C7">
      <w:rPr>
        <w:rFonts w:ascii="Century Gothic" w:hAnsi="Century Gothic"/>
        <w:noProof/>
        <w:sz w:val="16"/>
        <w:szCs w:val="16"/>
        <w:lang w:val="en-CA"/>
      </w:rPr>
      <w:t>Ontario</w:t>
    </w:r>
    <w:r w:rsidR="008322AB">
      <w:rPr>
        <w:rFonts w:ascii="Century Gothic" w:hAnsi="Century Gothic"/>
        <w:noProof/>
        <w:sz w:val="16"/>
        <w:szCs w:val="16"/>
        <w:lang w:val="en-CA"/>
      </w:rPr>
      <w:t>)</w:t>
    </w:r>
    <w:r w:rsidRPr="00DD51C7">
      <w:rPr>
        <w:rFonts w:ascii="Century Gothic" w:hAnsi="Century Gothic"/>
        <w:noProof/>
        <w:sz w:val="16"/>
        <w:szCs w:val="16"/>
        <w:lang w:val="en-CA"/>
      </w:rPr>
      <w:t>, Canada L8R 1M7</w:t>
    </w:r>
  </w:p>
  <w:p w14:paraId="77C51435" w14:textId="6799401D" w:rsidR="00DD51C7" w:rsidRPr="001F166C" w:rsidRDefault="00DD51C7" w:rsidP="00DD51C7">
    <w:pPr>
      <w:jc w:val="center"/>
      <w:rPr>
        <w:rFonts w:ascii="Century Gothic" w:hAnsi="Century Gothic"/>
        <w:noProof/>
        <w:sz w:val="16"/>
        <w:szCs w:val="16"/>
        <w:lang w:val="en-CA"/>
      </w:rPr>
    </w:pPr>
    <w:r w:rsidRPr="00DD51C7">
      <w:rPr>
        <w:rFonts w:ascii="Century Gothic" w:hAnsi="Century Gothic"/>
        <w:noProof/>
        <w:sz w:val="16"/>
        <w:szCs w:val="16"/>
        <w:lang w:val="en-CA"/>
      </w:rPr>
      <w:t>(T</w:t>
    </w:r>
    <w:r w:rsidR="008322AB">
      <w:rPr>
        <w:rFonts w:ascii="Century Gothic" w:hAnsi="Century Gothic"/>
        <w:noProof/>
        <w:sz w:val="16"/>
        <w:szCs w:val="16"/>
        <w:lang w:val="en-CA"/>
      </w:rPr>
      <w:t>él.</w:t>
    </w:r>
    <w:r w:rsidRPr="00DD51C7">
      <w:rPr>
        <w:rFonts w:ascii="Century Gothic" w:hAnsi="Century Gothic"/>
        <w:noProof/>
        <w:sz w:val="16"/>
        <w:szCs w:val="16"/>
        <w:lang w:val="en-CA"/>
      </w:rPr>
      <w:t>) 905</w:t>
    </w:r>
    <w:r w:rsidR="008322AB">
      <w:rPr>
        <w:rFonts w:ascii="Century Gothic" w:hAnsi="Century Gothic"/>
        <w:noProof/>
        <w:sz w:val="16"/>
        <w:szCs w:val="16"/>
        <w:lang w:val="en-CA"/>
      </w:rPr>
      <w:t>.</w:t>
    </w:r>
    <w:r w:rsidRPr="00DD51C7">
      <w:rPr>
        <w:rFonts w:ascii="Century Gothic" w:hAnsi="Century Gothic"/>
        <w:noProof/>
        <w:sz w:val="16"/>
        <w:szCs w:val="16"/>
        <w:lang w:val="en-CA"/>
      </w:rPr>
      <w:t xml:space="preserve">528-8642 </w:t>
    </w:r>
    <w:r w:rsidR="008322AB">
      <w:rPr>
        <w:rFonts w:ascii="Century Gothic" w:hAnsi="Century Gothic"/>
        <w:noProof/>
        <w:sz w:val="16"/>
        <w:szCs w:val="16"/>
        <w:lang w:val="en-CA"/>
      </w:rPr>
      <w:t>ou</w:t>
    </w:r>
    <w:r w:rsidRPr="00DD51C7">
      <w:rPr>
        <w:rFonts w:ascii="Century Gothic" w:hAnsi="Century Gothic"/>
        <w:noProof/>
        <w:sz w:val="16"/>
        <w:szCs w:val="16"/>
        <w:lang w:val="en-CA"/>
      </w:rPr>
      <w:t xml:space="preserve"> 1.800.263.8277 • (</w:t>
    </w:r>
    <w:r w:rsidR="008322AB">
      <w:rPr>
        <w:rFonts w:ascii="Century Gothic" w:hAnsi="Century Gothic"/>
        <w:noProof/>
        <w:sz w:val="16"/>
        <w:szCs w:val="16"/>
        <w:lang w:val="en-CA"/>
      </w:rPr>
      <w:t>Téléc.</w:t>
    </w:r>
    <w:r w:rsidRPr="00DD51C7">
      <w:rPr>
        <w:rFonts w:ascii="Century Gothic" w:hAnsi="Century Gothic"/>
        <w:noProof/>
        <w:sz w:val="16"/>
        <w:szCs w:val="16"/>
        <w:lang w:val="en-CA"/>
      </w:rPr>
      <w:t xml:space="preserve">) 905.528.4968 </w:t>
    </w:r>
    <w:r w:rsidRPr="00DD51C7">
      <w:rPr>
        <w:rFonts w:ascii="Century Gothic" w:hAnsi="Century Gothic"/>
        <w:noProof/>
        <w:sz w:val="16"/>
        <w:szCs w:val="16"/>
        <w:lang w:val="en-CA"/>
      </w:rPr>
      <w:tab/>
      <w:t>(</w:t>
    </w:r>
    <w:r w:rsidR="008322AB">
      <w:rPr>
        <w:rFonts w:ascii="Century Gothic" w:hAnsi="Century Gothic"/>
        <w:noProof/>
        <w:sz w:val="16"/>
        <w:szCs w:val="16"/>
        <w:lang w:val="en-CA"/>
      </w:rPr>
      <w:t>Courriel</w:t>
    </w:r>
    <w:r w:rsidRPr="00DD51C7">
      <w:rPr>
        <w:rFonts w:ascii="Century Gothic" w:hAnsi="Century Gothic"/>
        <w:noProof/>
        <w:sz w:val="16"/>
        <w:szCs w:val="16"/>
        <w:lang w:val="en-CA"/>
      </w:rPr>
      <w:t>) exam@csmls.org   (W</w:t>
    </w:r>
    <w:r w:rsidR="008322AB">
      <w:rPr>
        <w:rFonts w:ascii="Century Gothic" w:hAnsi="Century Gothic"/>
        <w:noProof/>
        <w:sz w:val="16"/>
        <w:szCs w:val="16"/>
        <w:lang w:val="en-CA"/>
      </w:rPr>
      <w:t>eb</w:t>
    </w:r>
    <w:r w:rsidRPr="00DD51C7">
      <w:rPr>
        <w:rFonts w:ascii="Century Gothic" w:hAnsi="Century Gothic"/>
        <w:noProof/>
        <w:sz w:val="16"/>
        <w:szCs w:val="16"/>
        <w:lang w:val="en-CA"/>
      </w:rPr>
      <w:t>) www.</w:t>
    </w:r>
    <w:r w:rsidR="008322AB">
      <w:rPr>
        <w:rFonts w:ascii="Century Gothic" w:hAnsi="Century Gothic"/>
        <w:noProof/>
        <w:sz w:val="16"/>
        <w:szCs w:val="16"/>
        <w:lang w:val="en-CA"/>
      </w:rPr>
      <w:t>scslm</w:t>
    </w:r>
    <w:r w:rsidRPr="00DD51C7">
      <w:rPr>
        <w:rFonts w:ascii="Century Gothic" w:hAnsi="Century Gothic"/>
        <w:noProof/>
        <w:sz w:val="16"/>
        <w:szCs w:val="16"/>
        <w:lang w:val="en-CA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5D7A0" w14:textId="77777777" w:rsidR="00D700F7" w:rsidRDefault="00D700F7">
      <w:r>
        <w:separator/>
      </w:r>
    </w:p>
  </w:footnote>
  <w:footnote w:type="continuationSeparator" w:id="0">
    <w:p w14:paraId="43E7339D" w14:textId="77777777" w:rsidR="00D700F7" w:rsidRDefault="00D70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7EA90" w14:textId="296EDD9A" w:rsidR="001C340A" w:rsidRDefault="00DD648E" w:rsidP="00BC723A">
    <w:pPr>
      <w:pStyle w:val="Header"/>
      <w:jc w:val="center"/>
    </w:pPr>
    <w:r>
      <w:rPr>
        <w:noProof/>
        <w:lang w:val="en-CA" w:eastAsia="en-CA"/>
      </w:rPr>
      <w:drawing>
        <wp:anchor distT="0" distB="0" distL="114300" distR="114300" simplePos="0" relativeHeight="251657728" behindDoc="1" locked="0" layoutInCell="1" allowOverlap="1" wp14:anchorId="18666C37" wp14:editId="7B0FD517">
          <wp:simplePos x="0" y="0"/>
          <wp:positionH relativeFrom="column">
            <wp:posOffset>1604010</wp:posOffset>
          </wp:positionH>
          <wp:positionV relativeFrom="paragraph">
            <wp:posOffset>-229235</wp:posOffset>
          </wp:positionV>
          <wp:extent cx="3200400" cy="1114425"/>
          <wp:effectExtent l="0" t="0" r="0" b="0"/>
          <wp:wrapNone/>
          <wp:docPr id="9" name="Picture 9" descr="BLACK_CSMLS_officia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_CSMLS_official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7C65"/>
    <w:multiLevelType w:val="hybridMultilevel"/>
    <w:tmpl w:val="48EC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B0857"/>
    <w:multiLevelType w:val="hybridMultilevel"/>
    <w:tmpl w:val="403A40EE"/>
    <w:lvl w:ilvl="0" w:tplc="6B6A2386">
      <w:numFmt w:val="bullet"/>
      <w:lvlText w:val=""/>
      <w:lvlJc w:val="left"/>
      <w:pPr>
        <w:ind w:left="1298" w:hanging="231"/>
      </w:pPr>
      <w:rPr>
        <w:rFonts w:ascii="Wingdings" w:eastAsia="Wingdings" w:hAnsi="Wingdings" w:cs="Wingdings" w:hint="default"/>
        <w:w w:val="99"/>
        <w:sz w:val="20"/>
        <w:szCs w:val="20"/>
        <w:lang w:val="en-CA" w:eastAsia="en-CA" w:bidi="en-CA"/>
      </w:rPr>
    </w:lvl>
    <w:lvl w:ilvl="1" w:tplc="3A761EB8">
      <w:numFmt w:val="bullet"/>
      <w:lvlText w:val="•"/>
      <w:lvlJc w:val="left"/>
      <w:pPr>
        <w:ind w:left="1817" w:hanging="231"/>
      </w:pPr>
      <w:rPr>
        <w:rFonts w:hint="default"/>
        <w:lang w:val="en-CA" w:eastAsia="en-CA" w:bidi="en-CA"/>
      </w:rPr>
    </w:lvl>
    <w:lvl w:ilvl="2" w:tplc="C1F09C7A">
      <w:numFmt w:val="bullet"/>
      <w:lvlText w:val="•"/>
      <w:lvlJc w:val="left"/>
      <w:pPr>
        <w:ind w:left="2334" w:hanging="231"/>
      </w:pPr>
      <w:rPr>
        <w:rFonts w:hint="default"/>
        <w:lang w:val="en-CA" w:eastAsia="en-CA" w:bidi="en-CA"/>
      </w:rPr>
    </w:lvl>
    <w:lvl w:ilvl="3" w:tplc="89E0FF24">
      <w:numFmt w:val="bullet"/>
      <w:lvlText w:val="•"/>
      <w:lvlJc w:val="left"/>
      <w:pPr>
        <w:ind w:left="2851" w:hanging="231"/>
      </w:pPr>
      <w:rPr>
        <w:rFonts w:hint="default"/>
        <w:lang w:val="en-CA" w:eastAsia="en-CA" w:bidi="en-CA"/>
      </w:rPr>
    </w:lvl>
    <w:lvl w:ilvl="4" w:tplc="D396A992">
      <w:numFmt w:val="bullet"/>
      <w:lvlText w:val="•"/>
      <w:lvlJc w:val="left"/>
      <w:pPr>
        <w:ind w:left="3368" w:hanging="231"/>
      </w:pPr>
      <w:rPr>
        <w:rFonts w:hint="default"/>
        <w:lang w:val="en-CA" w:eastAsia="en-CA" w:bidi="en-CA"/>
      </w:rPr>
    </w:lvl>
    <w:lvl w:ilvl="5" w:tplc="B28C4F92">
      <w:numFmt w:val="bullet"/>
      <w:lvlText w:val="•"/>
      <w:lvlJc w:val="left"/>
      <w:pPr>
        <w:ind w:left="3885" w:hanging="231"/>
      </w:pPr>
      <w:rPr>
        <w:rFonts w:hint="default"/>
        <w:lang w:val="en-CA" w:eastAsia="en-CA" w:bidi="en-CA"/>
      </w:rPr>
    </w:lvl>
    <w:lvl w:ilvl="6" w:tplc="063A52EE">
      <w:numFmt w:val="bullet"/>
      <w:lvlText w:val="•"/>
      <w:lvlJc w:val="left"/>
      <w:pPr>
        <w:ind w:left="4402" w:hanging="231"/>
      </w:pPr>
      <w:rPr>
        <w:rFonts w:hint="default"/>
        <w:lang w:val="en-CA" w:eastAsia="en-CA" w:bidi="en-CA"/>
      </w:rPr>
    </w:lvl>
    <w:lvl w:ilvl="7" w:tplc="F4DC4124">
      <w:numFmt w:val="bullet"/>
      <w:lvlText w:val="•"/>
      <w:lvlJc w:val="left"/>
      <w:pPr>
        <w:ind w:left="4919" w:hanging="231"/>
      </w:pPr>
      <w:rPr>
        <w:rFonts w:hint="default"/>
        <w:lang w:val="en-CA" w:eastAsia="en-CA" w:bidi="en-CA"/>
      </w:rPr>
    </w:lvl>
    <w:lvl w:ilvl="8" w:tplc="8D880900">
      <w:numFmt w:val="bullet"/>
      <w:lvlText w:val="•"/>
      <w:lvlJc w:val="left"/>
      <w:pPr>
        <w:ind w:left="5436" w:hanging="231"/>
      </w:pPr>
      <w:rPr>
        <w:rFonts w:hint="default"/>
        <w:lang w:val="en-CA" w:eastAsia="en-CA" w:bidi="en-CA"/>
      </w:rPr>
    </w:lvl>
  </w:abstractNum>
  <w:abstractNum w:abstractNumId="2" w15:restartNumberingAfterBreak="0">
    <w:nsid w:val="161D0F44"/>
    <w:multiLevelType w:val="hybridMultilevel"/>
    <w:tmpl w:val="D2D860CE"/>
    <w:lvl w:ilvl="0" w:tplc="51406F9C">
      <w:start w:val="1"/>
      <w:numFmt w:val="bullet"/>
      <w:lvlText w:val=""/>
      <w:lvlJc w:val="left"/>
      <w:pPr>
        <w:ind w:left="693" w:hanging="360"/>
      </w:pPr>
      <w:rPr>
        <w:rFonts w:ascii="Symbol" w:hAnsi="Symbol" w:hint="default"/>
        <w:sz w:val="20"/>
      </w:rPr>
    </w:lvl>
    <w:lvl w:ilvl="1" w:tplc="1009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3" w15:restartNumberingAfterBreak="0">
    <w:nsid w:val="17694873"/>
    <w:multiLevelType w:val="hybridMultilevel"/>
    <w:tmpl w:val="5B66B8A0"/>
    <w:lvl w:ilvl="0" w:tplc="0032D84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20"/>
        <w:szCs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E004A"/>
    <w:multiLevelType w:val="hybridMultilevel"/>
    <w:tmpl w:val="5896091C"/>
    <w:lvl w:ilvl="0" w:tplc="EAD20FB0">
      <w:numFmt w:val="bullet"/>
      <w:lvlText w:val=""/>
      <w:lvlJc w:val="left"/>
      <w:pPr>
        <w:tabs>
          <w:tab w:val="num" w:pos="720"/>
        </w:tabs>
        <w:ind w:left="720" w:hanging="360"/>
      </w:pPr>
      <w:rPr>
        <w:rFonts w:ascii="WP IconicSymbolsA" w:eastAsia="Times New Roman" w:hAnsi="WP IconicSymbols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46173"/>
    <w:multiLevelType w:val="hybridMultilevel"/>
    <w:tmpl w:val="9FB442B8"/>
    <w:lvl w:ilvl="0" w:tplc="FF785B5C">
      <w:numFmt w:val="bullet"/>
      <w:lvlText w:val=""/>
      <w:lvlJc w:val="left"/>
      <w:pPr>
        <w:ind w:left="567" w:hanging="219"/>
      </w:pPr>
      <w:rPr>
        <w:rFonts w:ascii="Symbol" w:eastAsia="Symbol" w:hAnsi="Symbol" w:cs="Symbol" w:hint="default"/>
        <w:w w:val="100"/>
        <w:sz w:val="18"/>
        <w:szCs w:val="18"/>
        <w:lang w:val="en-CA" w:eastAsia="en-CA" w:bidi="en-CA"/>
      </w:rPr>
    </w:lvl>
    <w:lvl w:ilvl="1" w:tplc="422292EE">
      <w:numFmt w:val="bullet"/>
      <w:lvlText w:val="•"/>
      <w:lvlJc w:val="left"/>
      <w:pPr>
        <w:ind w:left="1538" w:hanging="219"/>
      </w:pPr>
      <w:rPr>
        <w:rFonts w:hint="default"/>
        <w:lang w:val="en-CA" w:eastAsia="en-CA" w:bidi="en-CA"/>
      </w:rPr>
    </w:lvl>
    <w:lvl w:ilvl="2" w:tplc="383A6B76">
      <w:numFmt w:val="bullet"/>
      <w:lvlText w:val="•"/>
      <w:lvlJc w:val="left"/>
      <w:pPr>
        <w:ind w:left="2516" w:hanging="219"/>
      </w:pPr>
      <w:rPr>
        <w:rFonts w:hint="default"/>
        <w:lang w:val="en-CA" w:eastAsia="en-CA" w:bidi="en-CA"/>
      </w:rPr>
    </w:lvl>
    <w:lvl w:ilvl="3" w:tplc="23A48D94">
      <w:numFmt w:val="bullet"/>
      <w:lvlText w:val="•"/>
      <w:lvlJc w:val="left"/>
      <w:pPr>
        <w:ind w:left="3494" w:hanging="219"/>
      </w:pPr>
      <w:rPr>
        <w:rFonts w:hint="default"/>
        <w:lang w:val="en-CA" w:eastAsia="en-CA" w:bidi="en-CA"/>
      </w:rPr>
    </w:lvl>
    <w:lvl w:ilvl="4" w:tplc="FF5C3494">
      <w:numFmt w:val="bullet"/>
      <w:lvlText w:val="•"/>
      <w:lvlJc w:val="left"/>
      <w:pPr>
        <w:ind w:left="4472" w:hanging="219"/>
      </w:pPr>
      <w:rPr>
        <w:rFonts w:hint="default"/>
        <w:lang w:val="en-CA" w:eastAsia="en-CA" w:bidi="en-CA"/>
      </w:rPr>
    </w:lvl>
    <w:lvl w:ilvl="5" w:tplc="9112FDDC">
      <w:numFmt w:val="bullet"/>
      <w:lvlText w:val="•"/>
      <w:lvlJc w:val="left"/>
      <w:pPr>
        <w:ind w:left="5450" w:hanging="219"/>
      </w:pPr>
      <w:rPr>
        <w:rFonts w:hint="default"/>
        <w:lang w:val="en-CA" w:eastAsia="en-CA" w:bidi="en-CA"/>
      </w:rPr>
    </w:lvl>
    <w:lvl w:ilvl="6" w:tplc="98D6F5FC">
      <w:numFmt w:val="bullet"/>
      <w:lvlText w:val="•"/>
      <w:lvlJc w:val="left"/>
      <w:pPr>
        <w:ind w:left="6428" w:hanging="219"/>
      </w:pPr>
      <w:rPr>
        <w:rFonts w:hint="default"/>
        <w:lang w:val="en-CA" w:eastAsia="en-CA" w:bidi="en-CA"/>
      </w:rPr>
    </w:lvl>
    <w:lvl w:ilvl="7" w:tplc="72E2B098">
      <w:numFmt w:val="bullet"/>
      <w:lvlText w:val="•"/>
      <w:lvlJc w:val="left"/>
      <w:pPr>
        <w:ind w:left="7406" w:hanging="219"/>
      </w:pPr>
      <w:rPr>
        <w:rFonts w:hint="default"/>
        <w:lang w:val="en-CA" w:eastAsia="en-CA" w:bidi="en-CA"/>
      </w:rPr>
    </w:lvl>
    <w:lvl w:ilvl="8" w:tplc="50007D94">
      <w:numFmt w:val="bullet"/>
      <w:lvlText w:val="•"/>
      <w:lvlJc w:val="left"/>
      <w:pPr>
        <w:ind w:left="8384" w:hanging="219"/>
      </w:pPr>
      <w:rPr>
        <w:rFonts w:hint="default"/>
        <w:lang w:val="en-CA" w:eastAsia="en-CA" w:bidi="en-CA"/>
      </w:rPr>
    </w:lvl>
  </w:abstractNum>
  <w:abstractNum w:abstractNumId="6" w15:restartNumberingAfterBreak="0">
    <w:nsid w:val="221D691F"/>
    <w:multiLevelType w:val="hybridMultilevel"/>
    <w:tmpl w:val="4B22E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72CF3"/>
    <w:multiLevelType w:val="hybridMultilevel"/>
    <w:tmpl w:val="4BE86C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B630A"/>
    <w:multiLevelType w:val="hybridMultilevel"/>
    <w:tmpl w:val="9D9027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42780"/>
    <w:multiLevelType w:val="hybridMultilevel"/>
    <w:tmpl w:val="0EF882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FB708C"/>
    <w:multiLevelType w:val="hybridMultilevel"/>
    <w:tmpl w:val="F1D4F984"/>
    <w:lvl w:ilvl="0" w:tplc="FDF086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6341E"/>
    <w:multiLevelType w:val="hybridMultilevel"/>
    <w:tmpl w:val="ED185E22"/>
    <w:lvl w:ilvl="0" w:tplc="A8F2BCF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2E3567"/>
    <w:multiLevelType w:val="hybridMultilevel"/>
    <w:tmpl w:val="DCEE5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46DFA"/>
    <w:multiLevelType w:val="hybridMultilevel"/>
    <w:tmpl w:val="D6F63A78"/>
    <w:lvl w:ilvl="0" w:tplc="0409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4" w15:restartNumberingAfterBreak="0">
    <w:nsid w:val="3ED064F5"/>
    <w:multiLevelType w:val="hybridMultilevel"/>
    <w:tmpl w:val="B2B0B536"/>
    <w:lvl w:ilvl="0" w:tplc="10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5" w15:restartNumberingAfterBreak="0">
    <w:nsid w:val="44E67310"/>
    <w:multiLevelType w:val="hybridMultilevel"/>
    <w:tmpl w:val="F020A6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C80CDF"/>
    <w:multiLevelType w:val="hybridMultilevel"/>
    <w:tmpl w:val="F6FCD8D2"/>
    <w:lvl w:ilvl="0" w:tplc="848ED292">
      <w:numFmt w:val="bullet"/>
      <w:lvlText w:val=""/>
      <w:lvlJc w:val="left"/>
      <w:pPr>
        <w:ind w:left="680" w:hanging="257"/>
      </w:pPr>
      <w:rPr>
        <w:rFonts w:ascii="Wingdings" w:eastAsia="Wingdings" w:hAnsi="Wingdings" w:cs="Wingdings" w:hint="default"/>
        <w:w w:val="100"/>
        <w:sz w:val="24"/>
        <w:szCs w:val="24"/>
        <w:lang w:val="en-CA" w:eastAsia="en-CA" w:bidi="en-CA"/>
      </w:rPr>
    </w:lvl>
    <w:lvl w:ilvl="1" w:tplc="D52443F0">
      <w:numFmt w:val="bullet"/>
      <w:lvlText w:val="•"/>
      <w:lvlJc w:val="left"/>
      <w:pPr>
        <w:ind w:left="1646" w:hanging="257"/>
      </w:pPr>
      <w:rPr>
        <w:rFonts w:hint="default"/>
        <w:lang w:val="en-CA" w:eastAsia="en-CA" w:bidi="en-CA"/>
      </w:rPr>
    </w:lvl>
    <w:lvl w:ilvl="2" w:tplc="D4764C1C">
      <w:numFmt w:val="bullet"/>
      <w:lvlText w:val="•"/>
      <w:lvlJc w:val="left"/>
      <w:pPr>
        <w:ind w:left="2612" w:hanging="257"/>
      </w:pPr>
      <w:rPr>
        <w:rFonts w:hint="default"/>
        <w:lang w:val="en-CA" w:eastAsia="en-CA" w:bidi="en-CA"/>
      </w:rPr>
    </w:lvl>
    <w:lvl w:ilvl="3" w:tplc="31D28B52">
      <w:numFmt w:val="bullet"/>
      <w:lvlText w:val="•"/>
      <w:lvlJc w:val="left"/>
      <w:pPr>
        <w:ind w:left="3578" w:hanging="257"/>
      </w:pPr>
      <w:rPr>
        <w:rFonts w:hint="default"/>
        <w:lang w:val="en-CA" w:eastAsia="en-CA" w:bidi="en-CA"/>
      </w:rPr>
    </w:lvl>
    <w:lvl w:ilvl="4" w:tplc="3E500FFA">
      <w:numFmt w:val="bullet"/>
      <w:lvlText w:val="•"/>
      <w:lvlJc w:val="left"/>
      <w:pPr>
        <w:ind w:left="4544" w:hanging="257"/>
      </w:pPr>
      <w:rPr>
        <w:rFonts w:hint="default"/>
        <w:lang w:val="en-CA" w:eastAsia="en-CA" w:bidi="en-CA"/>
      </w:rPr>
    </w:lvl>
    <w:lvl w:ilvl="5" w:tplc="655853C4">
      <w:numFmt w:val="bullet"/>
      <w:lvlText w:val="•"/>
      <w:lvlJc w:val="left"/>
      <w:pPr>
        <w:ind w:left="5510" w:hanging="257"/>
      </w:pPr>
      <w:rPr>
        <w:rFonts w:hint="default"/>
        <w:lang w:val="en-CA" w:eastAsia="en-CA" w:bidi="en-CA"/>
      </w:rPr>
    </w:lvl>
    <w:lvl w:ilvl="6" w:tplc="F050F79E">
      <w:numFmt w:val="bullet"/>
      <w:lvlText w:val="•"/>
      <w:lvlJc w:val="left"/>
      <w:pPr>
        <w:ind w:left="6476" w:hanging="257"/>
      </w:pPr>
      <w:rPr>
        <w:rFonts w:hint="default"/>
        <w:lang w:val="en-CA" w:eastAsia="en-CA" w:bidi="en-CA"/>
      </w:rPr>
    </w:lvl>
    <w:lvl w:ilvl="7" w:tplc="20B8A7E8">
      <w:numFmt w:val="bullet"/>
      <w:lvlText w:val="•"/>
      <w:lvlJc w:val="left"/>
      <w:pPr>
        <w:ind w:left="7442" w:hanging="257"/>
      </w:pPr>
      <w:rPr>
        <w:rFonts w:hint="default"/>
        <w:lang w:val="en-CA" w:eastAsia="en-CA" w:bidi="en-CA"/>
      </w:rPr>
    </w:lvl>
    <w:lvl w:ilvl="8" w:tplc="09A41360">
      <w:numFmt w:val="bullet"/>
      <w:lvlText w:val="•"/>
      <w:lvlJc w:val="left"/>
      <w:pPr>
        <w:ind w:left="8408" w:hanging="257"/>
      </w:pPr>
      <w:rPr>
        <w:rFonts w:hint="default"/>
        <w:lang w:val="en-CA" w:eastAsia="en-CA" w:bidi="en-CA"/>
      </w:rPr>
    </w:lvl>
  </w:abstractNum>
  <w:abstractNum w:abstractNumId="17" w15:restartNumberingAfterBreak="0">
    <w:nsid w:val="5F632F6A"/>
    <w:multiLevelType w:val="hybridMultilevel"/>
    <w:tmpl w:val="EEB2D61A"/>
    <w:lvl w:ilvl="0" w:tplc="0032D84C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  <w:sz w:val="20"/>
        <w:szCs w:val="2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B7AEC"/>
    <w:multiLevelType w:val="hybridMultilevel"/>
    <w:tmpl w:val="116CB1DC"/>
    <w:lvl w:ilvl="0" w:tplc="CF86ECB2">
      <w:start w:val="90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37085"/>
    <w:multiLevelType w:val="hybridMultilevel"/>
    <w:tmpl w:val="2A848944"/>
    <w:lvl w:ilvl="0" w:tplc="FDF086F0">
      <w:start w:val="1"/>
      <w:numFmt w:val="bullet"/>
      <w:lvlText w:val=""/>
      <w:lvlJc w:val="left"/>
      <w:pPr>
        <w:tabs>
          <w:tab w:val="num" w:pos="1440"/>
        </w:tabs>
        <w:ind w:left="720" w:firstLine="12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8"/>
  </w:num>
  <w:num w:numId="4">
    <w:abstractNumId w:val="13"/>
  </w:num>
  <w:num w:numId="5">
    <w:abstractNumId w:val="15"/>
  </w:num>
  <w:num w:numId="6">
    <w:abstractNumId w:val="11"/>
  </w:num>
  <w:num w:numId="7">
    <w:abstractNumId w:val="10"/>
  </w:num>
  <w:num w:numId="8">
    <w:abstractNumId w:val="9"/>
  </w:num>
  <w:num w:numId="9">
    <w:abstractNumId w:val="0"/>
  </w:num>
  <w:num w:numId="10">
    <w:abstractNumId w:val="12"/>
  </w:num>
  <w:num w:numId="11">
    <w:abstractNumId w:val="3"/>
  </w:num>
  <w:num w:numId="12">
    <w:abstractNumId w:val="17"/>
  </w:num>
  <w:num w:numId="13">
    <w:abstractNumId w:val="2"/>
  </w:num>
  <w:num w:numId="14">
    <w:abstractNumId w:val="6"/>
  </w:num>
  <w:num w:numId="15">
    <w:abstractNumId w:val="7"/>
  </w:num>
  <w:num w:numId="16">
    <w:abstractNumId w:val="8"/>
  </w:num>
  <w:num w:numId="17">
    <w:abstractNumId w:val="16"/>
  </w:num>
  <w:num w:numId="18">
    <w:abstractNumId w:val="5"/>
  </w:num>
  <w:num w:numId="19">
    <w:abstractNumId w:val="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2529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3E7"/>
    <w:rsid w:val="00010552"/>
    <w:rsid w:val="0001299F"/>
    <w:rsid w:val="00014816"/>
    <w:rsid w:val="00022923"/>
    <w:rsid w:val="00025652"/>
    <w:rsid w:val="000337D3"/>
    <w:rsid w:val="00046373"/>
    <w:rsid w:val="0006744B"/>
    <w:rsid w:val="00070165"/>
    <w:rsid w:val="000706D5"/>
    <w:rsid w:val="000722E3"/>
    <w:rsid w:val="000B39C6"/>
    <w:rsid w:val="000B4644"/>
    <w:rsid w:val="000B516A"/>
    <w:rsid w:val="000B78BE"/>
    <w:rsid w:val="00100486"/>
    <w:rsid w:val="00115C6A"/>
    <w:rsid w:val="00120BD6"/>
    <w:rsid w:val="001302DB"/>
    <w:rsid w:val="0013436C"/>
    <w:rsid w:val="0014061C"/>
    <w:rsid w:val="00155B08"/>
    <w:rsid w:val="00165460"/>
    <w:rsid w:val="001929C6"/>
    <w:rsid w:val="00193B67"/>
    <w:rsid w:val="00194696"/>
    <w:rsid w:val="001956B6"/>
    <w:rsid w:val="001C340A"/>
    <w:rsid w:val="001C75BD"/>
    <w:rsid w:val="001C7D24"/>
    <w:rsid w:val="001E56AA"/>
    <w:rsid w:val="001F1590"/>
    <w:rsid w:val="001F166C"/>
    <w:rsid w:val="001F4BB4"/>
    <w:rsid w:val="00200B74"/>
    <w:rsid w:val="00213C07"/>
    <w:rsid w:val="00224BFE"/>
    <w:rsid w:val="0027472F"/>
    <w:rsid w:val="002765CF"/>
    <w:rsid w:val="00276DDC"/>
    <w:rsid w:val="00287AA7"/>
    <w:rsid w:val="002A1FF2"/>
    <w:rsid w:val="002B00A5"/>
    <w:rsid w:val="002B267E"/>
    <w:rsid w:val="002D3372"/>
    <w:rsid w:val="002E3A82"/>
    <w:rsid w:val="002F16E7"/>
    <w:rsid w:val="002F62F6"/>
    <w:rsid w:val="00303E1C"/>
    <w:rsid w:val="003244FE"/>
    <w:rsid w:val="00347651"/>
    <w:rsid w:val="00354B2E"/>
    <w:rsid w:val="00362CF1"/>
    <w:rsid w:val="0037260D"/>
    <w:rsid w:val="003779AA"/>
    <w:rsid w:val="00380CCC"/>
    <w:rsid w:val="00384FB8"/>
    <w:rsid w:val="00386B7C"/>
    <w:rsid w:val="003A02EE"/>
    <w:rsid w:val="003A04C6"/>
    <w:rsid w:val="003A6F0F"/>
    <w:rsid w:val="003B4D3F"/>
    <w:rsid w:val="003C36E5"/>
    <w:rsid w:val="003C3916"/>
    <w:rsid w:val="003C4F34"/>
    <w:rsid w:val="003D4742"/>
    <w:rsid w:val="003E5736"/>
    <w:rsid w:val="003E6B2B"/>
    <w:rsid w:val="003E7CBF"/>
    <w:rsid w:val="003E7E9A"/>
    <w:rsid w:val="003F060F"/>
    <w:rsid w:val="003F0D8B"/>
    <w:rsid w:val="00422F76"/>
    <w:rsid w:val="0044491E"/>
    <w:rsid w:val="00453D7E"/>
    <w:rsid w:val="00457965"/>
    <w:rsid w:val="00462705"/>
    <w:rsid w:val="00476EF7"/>
    <w:rsid w:val="0049440B"/>
    <w:rsid w:val="0049450F"/>
    <w:rsid w:val="004A1BE3"/>
    <w:rsid w:val="004A5438"/>
    <w:rsid w:val="004B7B71"/>
    <w:rsid w:val="004D3AE9"/>
    <w:rsid w:val="004E288C"/>
    <w:rsid w:val="004E6149"/>
    <w:rsid w:val="00501138"/>
    <w:rsid w:val="0050634F"/>
    <w:rsid w:val="00512E92"/>
    <w:rsid w:val="005135BE"/>
    <w:rsid w:val="00525414"/>
    <w:rsid w:val="00530265"/>
    <w:rsid w:val="0053181C"/>
    <w:rsid w:val="005353AD"/>
    <w:rsid w:val="00540691"/>
    <w:rsid w:val="00542723"/>
    <w:rsid w:val="0054420A"/>
    <w:rsid w:val="005460CF"/>
    <w:rsid w:val="00554691"/>
    <w:rsid w:val="0055744F"/>
    <w:rsid w:val="0057614C"/>
    <w:rsid w:val="00587E5C"/>
    <w:rsid w:val="00590F56"/>
    <w:rsid w:val="00592EF2"/>
    <w:rsid w:val="005A2E96"/>
    <w:rsid w:val="005A6F14"/>
    <w:rsid w:val="005C3B90"/>
    <w:rsid w:val="005D38E3"/>
    <w:rsid w:val="00607BE1"/>
    <w:rsid w:val="006111E6"/>
    <w:rsid w:val="00613DEF"/>
    <w:rsid w:val="006237CA"/>
    <w:rsid w:val="006279BF"/>
    <w:rsid w:val="006342D3"/>
    <w:rsid w:val="006374B0"/>
    <w:rsid w:val="00637A30"/>
    <w:rsid w:val="00647BB4"/>
    <w:rsid w:val="0065190C"/>
    <w:rsid w:val="00656EC2"/>
    <w:rsid w:val="00663DFA"/>
    <w:rsid w:val="00665A11"/>
    <w:rsid w:val="00672A67"/>
    <w:rsid w:val="00674E9F"/>
    <w:rsid w:val="00681008"/>
    <w:rsid w:val="00685ECE"/>
    <w:rsid w:val="006B0E34"/>
    <w:rsid w:val="006B4792"/>
    <w:rsid w:val="006C2F50"/>
    <w:rsid w:val="006C58FA"/>
    <w:rsid w:val="006D5435"/>
    <w:rsid w:val="00713154"/>
    <w:rsid w:val="00727E4B"/>
    <w:rsid w:val="00740C7E"/>
    <w:rsid w:val="007632AE"/>
    <w:rsid w:val="00784764"/>
    <w:rsid w:val="00786CA8"/>
    <w:rsid w:val="007A26EB"/>
    <w:rsid w:val="007D018E"/>
    <w:rsid w:val="007D0485"/>
    <w:rsid w:val="007E557A"/>
    <w:rsid w:val="007F2AA0"/>
    <w:rsid w:val="007F7D59"/>
    <w:rsid w:val="00800072"/>
    <w:rsid w:val="00800478"/>
    <w:rsid w:val="0080396E"/>
    <w:rsid w:val="008201D8"/>
    <w:rsid w:val="00820E4D"/>
    <w:rsid w:val="00824170"/>
    <w:rsid w:val="00826E31"/>
    <w:rsid w:val="008322AB"/>
    <w:rsid w:val="00832BE2"/>
    <w:rsid w:val="008354AD"/>
    <w:rsid w:val="008427DE"/>
    <w:rsid w:val="00866B55"/>
    <w:rsid w:val="008714C0"/>
    <w:rsid w:val="008724D7"/>
    <w:rsid w:val="00872B57"/>
    <w:rsid w:val="008730B6"/>
    <w:rsid w:val="00874881"/>
    <w:rsid w:val="008770DA"/>
    <w:rsid w:val="008811E7"/>
    <w:rsid w:val="008B3571"/>
    <w:rsid w:val="008C7CC5"/>
    <w:rsid w:val="008D03F4"/>
    <w:rsid w:val="008D05AA"/>
    <w:rsid w:val="008D2D46"/>
    <w:rsid w:val="008F01D6"/>
    <w:rsid w:val="008F1EF6"/>
    <w:rsid w:val="008F6E7D"/>
    <w:rsid w:val="008F72D1"/>
    <w:rsid w:val="00900363"/>
    <w:rsid w:val="009007FF"/>
    <w:rsid w:val="00906177"/>
    <w:rsid w:val="00912477"/>
    <w:rsid w:val="00915F3F"/>
    <w:rsid w:val="00916684"/>
    <w:rsid w:val="00923D6A"/>
    <w:rsid w:val="009241A9"/>
    <w:rsid w:val="00935D19"/>
    <w:rsid w:val="00937E9D"/>
    <w:rsid w:val="009403A1"/>
    <w:rsid w:val="00953F59"/>
    <w:rsid w:val="009548D8"/>
    <w:rsid w:val="00956D3A"/>
    <w:rsid w:val="00962A76"/>
    <w:rsid w:val="00982F4E"/>
    <w:rsid w:val="009A03F5"/>
    <w:rsid w:val="009B15CE"/>
    <w:rsid w:val="009B73BD"/>
    <w:rsid w:val="009C4CEA"/>
    <w:rsid w:val="009F25C3"/>
    <w:rsid w:val="00A165FA"/>
    <w:rsid w:val="00A4236B"/>
    <w:rsid w:val="00A546D9"/>
    <w:rsid w:val="00A63329"/>
    <w:rsid w:val="00A6572A"/>
    <w:rsid w:val="00A65D0F"/>
    <w:rsid w:val="00A71163"/>
    <w:rsid w:val="00A761D1"/>
    <w:rsid w:val="00A82EC6"/>
    <w:rsid w:val="00A97515"/>
    <w:rsid w:val="00A97BEA"/>
    <w:rsid w:val="00AA74CC"/>
    <w:rsid w:val="00AB7993"/>
    <w:rsid w:val="00AD024A"/>
    <w:rsid w:val="00AD0E94"/>
    <w:rsid w:val="00AD6A4E"/>
    <w:rsid w:val="00AD7136"/>
    <w:rsid w:val="00AE5BC6"/>
    <w:rsid w:val="00AF36DE"/>
    <w:rsid w:val="00B1200C"/>
    <w:rsid w:val="00B21FD2"/>
    <w:rsid w:val="00B26322"/>
    <w:rsid w:val="00B53A14"/>
    <w:rsid w:val="00B60273"/>
    <w:rsid w:val="00B67172"/>
    <w:rsid w:val="00B677F1"/>
    <w:rsid w:val="00B71501"/>
    <w:rsid w:val="00B81DD2"/>
    <w:rsid w:val="00B83C00"/>
    <w:rsid w:val="00BB6582"/>
    <w:rsid w:val="00BC723A"/>
    <w:rsid w:val="00BD020D"/>
    <w:rsid w:val="00BD1D8F"/>
    <w:rsid w:val="00BE79DF"/>
    <w:rsid w:val="00BF65E1"/>
    <w:rsid w:val="00C0445E"/>
    <w:rsid w:val="00C05C2D"/>
    <w:rsid w:val="00C2284A"/>
    <w:rsid w:val="00C229FB"/>
    <w:rsid w:val="00C23552"/>
    <w:rsid w:val="00C45A55"/>
    <w:rsid w:val="00C45CB9"/>
    <w:rsid w:val="00C675AD"/>
    <w:rsid w:val="00C84A90"/>
    <w:rsid w:val="00C90B43"/>
    <w:rsid w:val="00C938D9"/>
    <w:rsid w:val="00C94CED"/>
    <w:rsid w:val="00C96244"/>
    <w:rsid w:val="00C964CE"/>
    <w:rsid w:val="00CA4D34"/>
    <w:rsid w:val="00CB1332"/>
    <w:rsid w:val="00CB5440"/>
    <w:rsid w:val="00CD4426"/>
    <w:rsid w:val="00CE7B4F"/>
    <w:rsid w:val="00CF211F"/>
    <w:rsid w:val="00CF2CD9"/>
    <w:rsid w:val="00CF3ECC"/>
    <w:rsid w:val="00D23C04"/>
    <w:rsid w:val="00D261D8"/>
    <w:rsid w:val="00D30976"/>
    <w:rsid w:val="00D42635"/>
    <w:rsid w:val="00D60B1E"/>
    <w:rsid w:val="00D66C7A"/>
    <w:rsid w:val="00D700F7"/>
    <w:rsid w:val="00D829B7"/>
    <w:rsid w:val="00D82F14"/>
    <w:rsid w:val="00D8709A"/>
    <w:rsid w:val="00D95509"/>
    <w:rsid w:val="00D969B0"/>
    <w:rsid w:val="00DA53E7"/>
    <w:rsid w:val="00DB718E"/>
    <w:rsid w:val="00DC149A"/>
    <w:rsid w:val="00DD51C7"/>
    <w:rsid w:val="00DD648E"/>
    <w:rsid w:val="00DE3537"/>
    <w:rsid w:val="00DE73A0"/>
    <w:rsid w:val="00DF0B55"/>
    <w:rsid w:val="00DF6EA1"/>
    <w:rsid w:val="00E066BB"/>
    <w:rsid w:val="00E142BD"/>
    <w:rsid w:val="00E1786F"/>
    <w:rsid w:val="00E31950"/>
    <w:rsid w:val="00E52FF2"/>
    <w:rsid w:val="00E704FA"/>
    <w:rsid w:val="00E8349F"/>
    <w:rsid w:val="00E85530"/>
    <w:rsid w:val="00E95791"/>
    <w:rsid w:val="00E97198"/>
    <w:rsid w:val="00EA0164"/>
    <w:rsid w:val="00EA1462"/>
    <w:rsid w:val="00EA42FA"/>
    <w:rsid w:val="00EC11B8"/>
    <w:rsid w:val="00ED1DA1"/>
    <w:rsid w:val="00EF5720"/>
    <w:rsid w:val="00F00FDD"/>
    <w:rsid w:val="00F01A99"/>
    <w:rsid w:val="00F0506E"/>
    <w:rsid w:val="00F17255"/>
    <w:rsid w:val="00F21C6F"/>
    <w:rsid w:val="00F25700"/>
    <w:rsid w:val="00F42B74"/>
    <w:rsid w:val="00F435DC"/>
    <w:rsid w:val="00F44792"/>
    <w:rsid w:val="00F474D8"/>
    <w:rsid w:val="00F47A8E"/>
    <w:rsid w:val="00F617DC"/>
    <w:rsid w:val="00F76101"/>
    <w:rsid w:val="00F77DDB"/>
    <w:rsid w:val="00F92A6D"/>
    <w:rsid w:val="00F970A2"/>
    <w:rsid w:val="00FA36BF"/>
    <w:rsid w:val="00FA4216"/>
    <w:rsid w:val="00FB4CE9"/>
    <w:rsid w:val="00FB5AB0"/>
    <w:rsid w:val="00FD10F7"/>
    <w:rsid w:val="00FD4180"/>
    <w:rsid w:val="00FE49A4"/>
    <w:rsid w:val="00FE6B11"/>
    <w:rsid w:val="00FF4822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eaeaea"/>
    </o:shapedefaults>
    <o:shapelayout v:ext="edit">
      <o:idmap v:ext="edit" data="1"/>
    </o:shapelayout>
  </w:shapeDefaults>
  <w:decimalSymbol w:val="."/>
  <w:listSeparator w:val=","/>
  <w14:docId w14:val="69DA19D3"/>
  <w15:chartTrackingRefBased/>
  <w15:docId w15:val="{FD633638-15BE-45C7-ABCF-97CF354F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AA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F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0C7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40C7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70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970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77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FE49A4"/>
  </w:style>
  <w:style w:type="character" w:customStyle="1" w:styleId="HeaderChar">
    <w:name w:val="Header Char"/>
    <w:basedOn w:val="DefaultParagraphFont"/>
    <w:link w:val="Header"/>
    <w:uiPriority w:val="99"/>
    <w:rsid w:val="00EF5720"/>
  </w:style>
  <w:style w:type="character" w:customStyle="1" w:styleId="Heading1Char">
    <w:name w:val="Heading 1 Char"/>
    <w:link w:val="Heading1"/>
    <w:uiPriority w:val="9"/>
    <w:rsid w:val="00287AA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C149A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DC149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100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customStyle="1" w:styleId="Style0">
    <w:name w:val="Style0"/>
    <w:rsid w:val="00CB5440"/>
    <w:pPr>
      <w:autoSpaceDE w:val="0"/>
      <w:autoSpaceDN w:val="0"/>
      <w:adjustRightInd w:val="0"/>
    </w:pPr>
    <w:rPr>
      <w:rFonts w:ascii="Arial" w:hAnsi="Arial"/>
      <w:sz w:val="24"/>
      <w:szCs w:val="24"/>
      <w:lang w:val="en-US" w:eastAsia="en-US"/>
    </w:rPr>
  </w:style>
  <w:style w:type="character" w:styleId="IntenseEmphasis">
    <w:name w:val="Intense Emphasis"/>
    <w:uiPriority w:val="21"/>
    <w:qFormat/>
    <w:rsid w:val="00F617DC"/>
    <w:rPr>
      <w:b/>
      <w:bCs/>
      <w:i/>
      <w:iCs/>
      <w:color w:val="4F81BD"/>
    </w:rPr>
  </w:style>
  <w:style w:type="character" w:styleId="Hyperlink">
    <w:name w:val="Hyperlink"/>
    <w:uiPriority w:val="99"/>
    <w:unhideWhenUsed/>
    <w:rsid w:val="00FB5AB0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115C6A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060F"/>
    <w:rPr>
      <w:color w:val="605E5C"/>
      <w:shd w:val="clear" w:color="auto" w:fill="E1DFDD"/>
    </w:rPr>
  </w:style>
  <w:style w:type="paragraph" w:customStyle="1" w:styleId="CSMLS-Heading">
    <w:name w:val="CSMLS-Heading"/>
    <w:link w:val="CSMLS-HeadingChar"/>
    <w:qFormat/>
    <w:rsid w:val="000B78BE"/>
    <w:pPr>
      <w:keepLines/>
      <w:suppressAutoHyphens/>
      <w:spacing w:before="160" w:after="160"/>
      <w:outlineLvl w:val="0"/>
    </w:pPr>
    <w:rPr>
      <w:rFonts w:ascii="Century Gothic" w:eastAsia="MS Mincho" w:hAnsi="Century Gothic"/>
      <w:color w:val="0078AE"/>
      <w:sz w:val="32"/>
      <w:szCs w:val="24"/>
      <w:lang w:eastAsia="en-US"/>
    </w:rPr>
  </w:style>
  <w:style w:type="character" w:customStyle="1" w:styleId="CSMLS-HeadingChar">
    <w:name w:val="CSMLS-Heading Char"/>
    <w:link w:val="CSMLS-Heading"/>
    <w:rsid w:val="000B78BE"/>
    <w:rPr>
      <w:rFonts w:ascii="Century Gothic" w:eastAsia="MS Mincho" w:hAnsi="Century Gothic"/>
      <w:color w:val="0078AE"/>
      <w:sz w:val="32"/>
      <w:szCs w:val="24"/>
      <w:lang w:eastAsia="en-US"/>
    </w:rPr>
  </w:style>
  <w:style w:type="paragraph" w:customStyle="1" w:styleId="CSMLS-SubHeading">
    <w:name w:val="CSMLS-SubHeading"/>
    <w:next w:val="Normal"/>
    <w:qFormat/>
    <w:rsid w:val="000B78BE"/>
    <w:pPr>
      <w:suppressAutoHyphens/>
      <w:spacing w:after="160"/>
    </w:pPr>
    <w:rPr>
      <w:rFonts w:ascii="Century Gothic" w:eastAsia="MS Mincho" w:hAnsi="Century Gothic"/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F0F"/>
    <w:rPr>
      <w:rFonts w:asciiTheme="majorHAnsi" w:eastAsiaTheme="majorEastAsia" w:hAnsiTheme="majorHAnsi" w:cstheme="majorBidi"/>
      <w:color w:val="A5A5A5" w:themeColor="accent1" w:themeShade="BF"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E8349F"/>
    <w:pPr>
      <w:widowControl w:val="0"/>
      <w:autoSpaceDE w:val="0"/>
      <w:autoSpaceDN w:val="0"/>
    </w:pPr>
    <w:rPr>
      <w:rFonts w:ascii="Rockwell" w:eastAsia="Rockwell" w:hAnsi="Rockwell" w:cs="Rockwell"/>
      <w:sz w:val="18"/>
      <w:szCs w:val="18"/>
      <w:lang w:val="en-CA" w:eastAsia="en-CA" w:bidi="en-CA"/>
    </w:rPr>
  </w:style>
  <w:style w:type="character" w:customStyle="1" w:styleId="BodyTextChar">
    <w:name w:val="Body Text Char"/>
    <w:basedOn w:val="DefaultParagraphFont"/>
    <w:link w:val="BodyText"/>
    <w:uiPriority w:val="1"/>
    <w:rsid w:val="00E8349F"/>
    <w:rPr>
      <w:rFonts w:ascii="Rockwell" w:eastAsia="Rockwell" w:hAnsi="Rockwell" w:cs="Rockwell"/>
      <w:sz w:val="18"/>
      <w:szCs w:val="18"/>
      <w:lang w:bidi="en-CA"/>
    </w:rPr>
  </w:style>
  <w:style w:type="paragraph" w:customStyle="1" w:styleId="TableParagraph">
    <w:name w:val="Table Paragraph"/>
    <w:basedOn w:val="Normal"/>
    <w:uiPriority w:val="1"/>
    <w:qFormat/>
    <w:rsid w:val="00E8349F"/>
    <w:pPr>
      <w:widowControl w:val="0"/>
      <w:autoSpaceDE w:val="0"/>
      <w:autoSpaceDN w:val="0"/>
    </w:pPr>
    <w:rPr>
      <w:rFonts w:ascii="Rockwell" w:eastAsia="Rockwell" w:hAnsi="Rockwell" w:cs="Rockwell"/>
      <w:sz w:val="22"/>
      <w:szCs w:val="22"/>
      <w:lang w:val="en-CA" w:eastAsia="en-CA" w:bidi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8000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07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07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0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07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BE1B9-8C33-4D5F-889A-D97BCC3B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CSMLS</Company>
  <LinksUpToDate>false</LinksUpToDate>
  <CharactersWithSpaces>1668</CharactersWithSpaces>
  <SharedDoc>false</SharedDoc>
  <HLinks>
    <vt:vector size="6" baseType="variant">
      <vt:variant>
        <vt:i4>6619213</vt:i4>
      </vt:variant>
      <vt:variant>
        <vt:i4>0</vt:i4>
      </vt:variant>
      <vt:variant>
        <vt:i4>0</vt:i4>
      </vt:variant>
      <vt:variant>
        <vt:i4>5</vt:i4>
      </vt:variant>
      <vt:variant>
        <vt:lpwstr>mailto:exam@csmls.org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Burke</dc:creator>
  <cp:keywords/>
  <cp:lastModifiedBy>Denise Neutel</cp:lastModifiedBy>
  <cp:revision>2</cp:revision>
  <cp:lastPrinted>2023-05-03T13:41:00Z</cp:lastPrinted>
  <dcterms:created xsi:type="dcterms:W3CDTF">2026-05-29T19:10:00Z</dcterms:created>
  <dcterms:modified xsi:type="dcterms:W3CDTF">2026-05-29T19:10:00Z</dcterms:modified>
</cp:coreProperties>
</file>